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613" w:rsidRPr="00676228" w:rsidRDefault="00ED7613" w:rsidP="00173039">
      <w:pPr>
        <w:spacing w:after="0"/>
        <w:jc w:val="center"/>
        <w:rPr>
          <w:rFonts w:ascii="Times New Roman" w:hAnsi="Times New Roman" w:cs="Times New Roman"/>
          <w:b/>
          <w:sz w:val="28"/>
          <w:szCs w:val="28"/>
          <w:lang w:val="kk-KZ"/>
        </w:rPr>
      </w:pPr>
      <w:r w:rsidRPr="00676228">
        <w:rPr>
          <w:rFonts w:ascii="Times New Roman" w:hAnsi="Times New Roman" w:cs="Times New Roman"/>
          <w:b/>
          <w:sz w:val="28"/>
          <w:szCs w:val="28"/>
          <w:lang w:val="kk-KZ"/>
        </w:rPr>
        <w:t>Әл-Фараби атындағы Қазақ ұлттық университет</w:t>
      </w:r>
    </w:p>
    <w:p w:rsidR="00ED7613" w:rsidRPr="00676228" w:rsidRDefault="00ED7613" w:rsidP="00173039">
      <w:pPr>
        <w:spacing w:after="0"/>
        <w:jc w:val="center"/>
        <w:rPr>
          <w:rFonts w:ascii="Times New Roman" w:hAnsi="Times New Roman" w:cs="Times New Roman"/>
          <w:b/>
          <w:sz w:val="28"/>
          <w:szCs w:val="28"/>
          <w:lang w:val="kk-KZ"/>
        </w:rPr>
      </w:pPr>
      <w:r w:rsidRPr="00676228">
        <w:rPr>
          <w:rFonts w:ascii="Times New Roman" w:hAnsi="Times New Roman" w:cs="Times New Roman"/>
          <w:b/>
          <w:sz w:val="28"/>
          <w:szCs w:val="28"/>
          <w:lang w:val="kk-KZ"/>
        </w:rPr>
        <w:t>Механика-математика факультеті</w:t>
      </w:r>
    </w:p>
    <w:p w:rsidR="00ED7613" w:rsidRPr="00676228" w:rsidRDefault="00727547" w:rsidP="00727547">
      <w:pPr>
        <w:pStyle w:val="7"/>
        <w:spacing w:before="0" w:after="0"/>
        <w:jc w:val="center"/>
        <w:rPr>
          <w:b/>
          <w:sz w:val="28"/>
          <w:szCs w:val="28"/>
          <w:lang w:val="kk-KZ" w:eastAsia="ar-SA"/>
        </w:rPr>
      </w:pPr>
      <w:r w:rsidRPr="00676228">
        <w:rPr>
          <w:b/>
          <w:sz w:val="28"/>
          <w:szCs w:val="28"/>
          <w:lang w:val="kk-KZ" w:eastAsia="ar-SA"/>
        </w:rPr>
        <w:t>«</w:t>
      </w:r>
      <w:r w:rsidRPr="00676228">
        <w:rPr>
          <w:b/>
          <w:sz w:val="28"/>
          <w:szCs w:val="28"/>
          <w:lang w:eastAsia="ar-SA"/>
        </w:rPr>
        <w:t>5</w:t>
      </w:r>
      <w:r w:rsidRPr="00676228">
        <w:rPr>
          <w:b/>
          <w:sz w:val="28"/>
          <w:szCs w:val="28"/>
          <w:lang w:val="kk-KZ" w:eastAsia="ar-SA"/>
        </w:rPr>
        <w:t>В0</w:t>
      </w:r>
      <w:r w:rsidR="009B3885">
        <w:rPr>
          <w:b/>
          <w:sz w:val="28"/>
          <w:szCs w:val="28"/>
          <w:lang w:val="kk-KZ" w:eastAsia="ar-SA"/>
        </w:rPr>
        <w:t>7</w:t>
      </w:r>
      <w:r w:rsidR="007757FF">
        <w:rPr>
          <w:b/>
          <w:sz w:val="28"/>
          <w:szCs w:val="28"/>
          <w:lang w:val="kk-KZ" w:eastAsia="ar-SA"/>
        </w:rPr>
        <w:t>18</w:t>
      </w:r>
      <w:r w:rsidRPr="00676228">
        <w:rPr>
          <w:b/>
          <w:sz w:val="28"/>
          <w:szCs w:val="28"/>
          <w:lang w:val="kk-KZ" w:eastAsia="ar-SA"/>
        </w:rPr>
        <w:t>00</w:t>
      </w:r>
      <w:r w:rsidR="007757FF">
        <w:rPr>
          <w:b/>
          <w:sz w:val="28"/>
          <w:szCs w:val="28"/>
          <w:lang w:val="en-US" w:eastAsia="ar-SA"/>
        </w:rPr>
        <w:t>-</w:t>
      </w:r>
      <w:r w:rsidR="007757FF">
        <w:rPr>
          <w:b/>
          <w:sz w:val="28"/>
          <w:szCs w:val="28"/>
          <w:lang w:val="kk-KZ" w:eastAsia="ar-SA"/>
        </w:rPr>
        <w:t>Электр энергетикасы</w:t>
      </w:r>
      <w:r w:rsidRPr="00676228">
        <w:rPr>
          <w:b/>
          <w:sz w:val="28"/>
          <w:szCs w:val="28"/>
          <w:lang w:val="kk-KZ" w:eastAsia="ar-SA"/>
        </w:rPr>
        <w:t>» мамандығы бойынша</w:t>
      </w:r>
    </w:p>
    <w:p w:rsidR="00727547" w:rsidRPr="00676228" w:rsidRDefault="00727547" w:rsidP="00727547">
      <w:pPr>
        <w:jc w:val="center"/>
        <w:rPr>
          <w:rFonts w:ascii="Times New Roman" w:eastAsia="Times New Roman" w:hAnsi="Times New Roman" w:cs="Times New Roman"/>
          <w:b/>
          <w:sz w:val="28"/>
          <w:szCs w:val="28"/>
          <w:lang w:val="kk-KZ" w:eastAsia="ar-SA"/>
        </w:rPr>
      </w:pPr>
      <w:r w:rsidRPr="00676228">
        <w:rPr>
          <w:rFonts w:ascii="Times New Roman" w:eastAsia="Times New Roman" w:hAnsi="Times New Roman" w:cs="Times New Roman"/>
          <w:b/>
          <w:sz w:val="28"/>
          <w:szCs w:val="28"/>
          <w:lang w:val="kk-KZ" w:eastAsia="ar-SA"/>
        </w:rPr>
        <w:t>Білім беру бағдарламасы</w:t>
      </w:r>
    </w:p>
    <w:p w:rsidR="00ED7613" w:rsidRPr="00676228" w:rsidRDefault="00ED7613" w:rsidP="00173039">
      <w:pPr>
        <w:autoSpaceDE w:val="0"/>
        <w:autoSpaceDN w:val="0"/>
        <w:adjustRightInd w:val="0"/>
        <w:spacing w:after="0"/>
        <w:jc w:val="center"/>
        <w:rPr>
          <w:rFonts w:ascii="Times New Roman" w:hAnsi="Times New Roman" w:cs="Times New Roman"/>
          <w:b/>
          <w:bCs/>
          <w:sz w:val="28"/>
          <w:szCs w:val="28"/>
          <w:lang w:val="kk-KZ"/>
        </w:rPr>
      </w:pPr>
      <w:r w:rsidRPr="00676228">
        <w:rPr>
          <w:rFonts w:ascii="Times New Roman" w:hAnsi="Times New Roman" w:cs="Times New Roman"/>
          <w:b/>
          <w:bCs/>
          <w:sz w:val="28"/>
          <w:szCs w:val="28"/>
        </w:rPr>
        <w:t>СИЛЛАБУС</w:t>
      </w:r>
    </w:p>
    <w:p w:rsidR="00727547" w:rsidRPr="00676228" w:rsidRDefault="009427A2" w:rsidP="00173039">
      <w:pPr>
        <w:autoSpaceDE w:val="0"/>
        <w:autoSpaceDN w:val="0"/>
        <w:adjustRightInd w:val="0"/>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Математика </w:t>
      </w:r>
      <w:r w:rsidR="00CB114E">
        <w:rPr>
          <w:rFonts w:ascii="Times New Roman" w:hAnsi="Times New Roman" w:cs="Times New Roman"/>
          <w:b/>
          <w:bCs/>
          <w:sz w:val="28"/>
          <w:szCs w:val="28"/>
          <w:lang w:val="kk-KZ"/>
        </w:rPr>
        <w:t>1</w:t>
      </w:r>
    </w:p>
    <w:p w:rsidR="00ED7613" w:rsidRPr="007757FF" w:rsidRDefault="007757FF" w:rsidP="00173039">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Күзгі</w:t>
      </w:r>
      <w:r w:rsidR="00ED7613" w:rsidRPr="00676228">
        <w:rPr>
          <w:rFonts w:ascii="Times New Roman" w:hAnsi="Times New Roman" w:cs="Times New Roman"/>
          <w:b/>
          <w:bCs/>
          <w:sz w:val="28"/>
          <w:szCs w:val="28"/>
          <w:lang w:val="kk-KZ"/>
        </w:rPr>
        <w:t xml:space="preserve"> семестр</w:t>
      </w:r>
      <w:r w:rsidR="00B05A6D" w:rsidRPr="00676228">
        <w:rPr>
          <w:rFonts w:ascii="Times New Roman" w:hAnsi="Times New Roman" w:cs="Times New Roman"/>
          <w:b/>
          <w:bCs/>
          <w:sz w:val="28"/>
          <w:szCs w:val="28"/>
          <w:lang w:val="kk-KZ"/>
        </w:rPr>
        <w:t xml:space="preserve"> </w:t>
      </w:r>
      <w:r w:rsidR="00ED7613" w:rsidRPr="00676228">
        <w:rPr>
          <w:rFonts w:ascii="Times New Roman" w:hAnsi="Times New Roman" w:cs="Times New Roman"/>
          <w:b/>
          <w:bCs/>
          <w:sz w:val="28"/>
          <w:szCs w:val="28"/>
          <w:lang w:val="kk-KZ"/>
        </w:rPr>
        <w:t>201</w:t>
      </w:r>
      <w:r w:rsidR="00CB114E">
        <w:rPr>
          <w:rFonts w:ascii="Times New Roman" w:hAnsi="Times New Roman" w:cs="Times New Roman"/>
          <w:b/>
          <w:bCs/>
          <w:sz w:val="28"/>
          <w:szCs w:val="28"/>
          <w:lang w:val="kk-KZ"/>
        </w:rPr>
        <w:t>8-2019</w:t>
      </w:r>
      <w:r w:rsidR="00ED7613" w:rsidRPr="00676228">
        <w:rPr>
          <w:rFonts w:ascii="Times New Roman" w:hAnsi="Times New Roman" w:cs="Times New Roman"/>
          <w:b/>
          <w:bCs/>
          <w:sz w:val="28"/>
          <w:szCs w:val="28"/>
          <w:lang w:val="kk-KZ"/>
        </w:rPr>
        <w:t xml:space="preserve"> оқу жылы</w:t>
      </w:r>
    </w:p>
    <w:p w:rsidR="00ED7613" w:rsidRPr="007757FF" w:rsidRDefault="00ED7613" w:rsidP="00173039">
      <w:pPr>
        <w:spacing w:after="0"/>
        <w:jc w:val="center"/>
        <w:rPr>
          <w:rFonts w:ascii="Times New Roman" w:hAnsi="Times New Roman" w:cs="Times New Roman"/>
          <w:b/>
          <w:bCs/>
          <w:sz w:val="28"/>
          <w:szCs w:val="28"/>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72"/>
        <w:gridCol w:w="1629"/>
        <w:gridCol w:w="709"/>
        <w:gridCol w:w="945"/>
        <w:gridCol w:w="614"/>
        <w:gridCol w:w="331"/>
        <w:gridCol w:w="945"/>
        <w:gridCol w:w="425"/>
        <w:gridCol w:w="975"/>
        <w:gridCol w:w="1400"/>
      </w:tblGrid>
      <w:tr w:rsidR="00F25150" w:rsidRPr="007757FF" w:rsidTr="007757FF">
        <w:trPr>
          <w:trHeight w:val="265"/>
        </w:trPr>
        <w:tc>
          <w:tcPr>
            <w:tcW w:w="1881" w:type="dxa"/>
            <w:gridSpan w:val="2"/>
            <w:vMerge w:val="restart"/>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rPr>
                <w:rFonts w:ascii="Times New Roman" w:hAnsi="Times New Roman" w:cs="Times New Roman"/>
                <w:b/>
                <w:sz w:val="28"/>
                <w:szCs w:val="28"/>
                <w:lang w:val="kk-KZ"/>
              </w:rPr>
            </w:pPr>
            <w:r w:rsidRPr="00676228">
              <w:rPr>
                <w:rFonts w:ascii="Times New Roman" w:hAnsi="Times New Roman" w:cs="Times New Roman"/>
                <w:b/>
                <w:sz w:val="28"/>
                <w:szCs w:val="28"/>
                <w:lang w:val="kk-KZ"/>
              </w:rPr>
              <w:t>Пәннің коды</w:t>
            </w:r>
          </w:p>
        </w:tc>
        <w:tc>
          <w:tcPr>
            <w:tcW w:w="1629" w:type="dxa"/>
            <w:vMerge w:val="restart"/>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rPr>
                <w:rFonts w:ascii="Times New Roman" w:hAnsi="Times New Roman" w:cs="Times New Roman"/>
                <w:b/>
                <w:sz w:val="28"/>
                <w:szCs w:val="28"/>
                <w:lang w:val="kk-KZ"/>
              </w:rPr>
            </w:pPr>
            <w:r w:rsidRPr="007757FF">
              <w:rPr>
                <w:rFonts w:ascii="Times New Roman" w:hAnsi="Times New Roman" w:cs="Times New Roman"/>
                <w:b/>
                <w:sz w:val="28"/>
                <w:szCs w:val="28"/>
                <w:lang w:val="kk-KZ"/>
              </w:rPr>
              <w:t>П</w:t>
            </w:r>
            <w:r w:rsidRPr="00676228">
              <w:rPr>
                <w:rFonts w:ascii="Times New Roman" w:hAnsi="Times New Roman" w:cs="Times New Roman"/>
                <w:b/>
                <w:sz w:val="28"/>
                <w:szCs w:val="28"/>
                <w:lang w:val="kk-KZ"/>
              </w:rPr>
              <w:t>әннің аты</w:t>
            </w:r>
          </w:p>
        </w:tc>
        <w:tc>
          <w:tcPr>
            <w:tcW w:w="709" w:type="dxa"/>
            <w:vMerge w:val="restart"/>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rPr>
                <w:rFonts w:ascii="Times New Roman" w:hAnsi="Times New Roman" w:cs="Times New Roman"/>
                <w:b/>
                <w:sz w:val="28"/>
                <w:szCs w:val="28"/>
                <w:lang w:val="kk-KZ"/>
              </w:rPr>
            </w:pPr>
            <w:r w:rsidRPr="007757FF">
              <w:rPr>
                <w:rFonts w:ascii="Times New Roman" w:hAnsi="Times New Roman" w:cs="Times New Roman"/>
                <w:b/>
                <w:sz w:val="28"/>
                <w:szCs w:val="28"/>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jc w:val="center"/>
              <w:rPr>
                <w:rFonts w:ascii="Times New Roman" w:hAnsi="Times New Roman" w:cs="Times New Roman"/>
                <w:b/>
                <w:sz w:val="28"/>
                <w:szCs w:val="28"/>
                <w:lang w:val="kk-KZ"/>
              </w:rPr>
            </w:pPr>
            <w:r w:rsidRPr="00676228">
              <w:rPr>
                <w:rFonts w:ascii="Times New Roman" w:hAnsi="Times New Roman" w:cs="Times New Roman"/>
                <w:b/>
                <w:sz w:val="28"/>
                <w:szCs w:val="28"/>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rPr>
                <w:rFonts w:ascii="Times New Roman" w:hAnsi="Times New Roman" w:cs="Times New Roman"/>
                <w:b/>
                <w:sz w:val="28"/>
                <w:szCs w:val="28"/>
                <w:lang w:val="kk-KZ"/>
              </w:rPr>
            </w:pPr>
            <w:r w:rsidRPr="00676228">
              <w:rPr>
                <w:rFonts w:ascii="Times New Roman" w:hAnsi="Times New Roman" w:cs="Times New Roman"/>
                <w:b/>
                <w:sz w:val="28"/>
                <w:szCs w:val="28"/>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rPr>
                <w:rFonts w:ascii="Times New Roman" w:hAnsi="Times New Roman" w:cs="Times New Roman"/>
                <w:b/>
                <w:sz w:val="28"/>
                <w:szCs w:val="28"/>
                <w:lang w:val="kk-KZ"/>
              </w:rPr>
            </w:pPr>
            <w:r w:rsidRPr="007757FF">
              <w:rPr>
                <w:rFonts w:ascii="Times New Roman" w:hAnsi="Times New Roman" w:cs="Times New Roman"/>
                <w:b/>
                <w:sz w:val="28"/>
                <w:szCs w:val="28"/>
                <w:lang w:val="kk-KZ"/>
              </w:rPr>
              <w:t>ECTS</w:t>
            </w:r>
          </w:p>
        </w:tc>
      </w:tr>
      <w:tr w:rsidR="00F25150" w:rsidRPr="007757FF" w:rsidTr="007757FF">
        <w:trPr>
          <w:trHeight w:val="265"/>
        </w:trPr>
        <w:tc>
          <w:tcPr>
            <w:tcW w:w="1881" w:type="dxa"/>
            <w:gridSpan w:val="2"/>
            <w:vMerge/>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bCs/>
                <w:sz w:val="28"/>
                <w:szCs w:val="28"/>
                <w:lang w:val="kk-KZ"/>
              </w:rPr>
            </w:pPr>
          </w:p>
        </w:tc>
        <w:tc>
          <w:tcPr>
            <w:tcW w:w="1629" w:type="dxa"/>
            <w:vMerge/>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bCs/>
                <w:sz w:val="28"/>
                <w:szCs w:val="28"/>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bCs/>
                <w:sz w:val="28"/>
                <w:szCs w:val="28"/>
                <w:lang w:val="kk-KZ"/>
              </w:rPr>
            </w:pPr>
          </w:p>
        </w:tc>
        <w:tc>
          <w:tcPr>
            <w:tcW w:w="945" w:type="dxa"/>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b/>
                <w:sz w:val="28"/>
                <w:szCs w:val="28"/>
                <w:lang w:val="kk-KZ"/>
              </w:rPr>
            </w:pPr>
            <w:r w:rsidRPr="007757FF">
              <w:rPr>
                <w:rFonts w:ascii="Times New Roman" w:hAnsi="Times New Roman" w:cs="Times New Roman"/>
                <w:b/>
                <w:sz w:val="28"/>
                <w:szCs w:val="28"/>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F25150" w:rsidRPr="00676228" w:rsidRDefault="00727547" w:rsidP="00173039">
            <w:pPr>
              <w:autoSpaceDE w:val="0"/>
              <w:autoSpaceDN w:val="0"/>
              <w:adjustRightInd w:val="0"/>
              <w:spacing w:after="0"/>
              <w:jc w:val="center"/>
              <w:rPr>
                <w:rFonts w:ascii="Times New Roman" w:hAnsi="Times New Roman" w:cs="Times New Roman"/>
                <w:b/>
                <w:sz w:val="28"/>
                <w:szCs w:val="28"/>
                <w:lang w:val="kk-KZ"/>
              </w:rPr>
            </w:pPr>
            <w:r w:rsidRPr="00676228">
              <w:rPr>
                <w:rFonts w:ascii="Times New Roman" w:hAnsi="Times New Roman" w:cs="Times New Roman"/>
                <w:b/>
                <w:sz w:val="28"/>
                <w:szCs w:val="28"/>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F25150" w:rsidRPr="00CB114E" w:rsidRDefault="00F25150" w:rsidP="00CB114E">
            <w:pPr>
              <w:autoSpaceDE w:val="0"/>
              <w:autoSpaceDN w:val="0"/>
              <w:adjustRightInd w:val="0"/>
              <w:spacing w:after="0"/>
              <w:jc w:val="center"/>
              <w:rPr>
                <w:rFonts w:ascii="Times New Roman" w:hAnsi="Times New Roman" w:cs="Times New Roman"/>
                <w:b/>
                <w:sz w:val="28"/>
                <w:szCs w:val="28"/>
                <w:lang w:val="kk-KZ"/>
              </w:rPr>
            </w:pPr>
            <w:r w:rsidRPr="007757FF">
              <w:rPr>
                <w:rFonts w:ascii="Times New Roman" w:hAnsi="Times New Roman" w:cs="Times New Roman"/>
                <w:b/>
                <w:sz w:val="28"/>
                <w:szCs w:val="28"/>
                <w:lang w:val="kk-KZ"/>
              </w:rPr>
              <w:t>Л</w:t>
            </w:r>
            <w:r w:rsidR="00CB114E" w:rsidRPr="007757FF">
              <w:rPr>
                <w:rFonts w:ascii="Times New Roman" w:hAnsi="Times New Roman" w:cs="Times New Roman"/>
                <w:b/>
                <w:sz w:val="28"/>
                <w:szCs w:val="28"/>
                <w:lang w:val="kk-KZ"/>
              </w:rPr>
              <w:t>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bCs/>
                <w:sz w:val="28"/>
                <w:szCs w:val="28"/>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bCs/>
                <w:sz w:val="28"/>
                <w:szCs w:val="28"/>
                <w:lang w:val="kk-KZ"/>
              </w:rPr>
            </w:pPr>
          </w:p>
        </w:tc>
      </w:tr>
      <w:tr w:rsidR="00F25150" w:rsidRPr="007757FF" w:rsidTr="007757FF">
        <w:tc>
          <w:tcPr>
            <w:tcW w:w="1881" w:type="dxa"/>
            <w:gridSpan w:val="2"/>
            <w:tcBorders>
              <w:top w:val="single" w:sz="4" w:space="0" w:color="000000"/>
              <w:left w:val="single" w:sz="4" w:space="0" w:color="000000"/>
              <w:bottom w:val="single" w:sz="4" w:space="0" w:color="000000"/>
              <w:right w:val="single" w:sz="4" w:space="0" w:color="000000"/>
            </w:tcBorders>
          </w:tcPr>
          <w:p w:rsidR="00F25150" w:rsidRPr="002B0AE9" w:rsidRDefault="006374E0" w:rsidP="002B0AE9">
            <w:pPr>
              <w:autoSpaceDE w:val="0"/>
              <w:autoSpaceDN w:val="0"/>
              <w:adjustRightInd w:val="0"/>
              <w:spacing w:after="0"/>
              <w:rPr>
                <w:rFonts w:ascii="Times New Roman" w:hAnsi="Times New Roman" w:cs="Times New Roman"/>
                <w:b/>
                <w:sz w:val="28"/>
                <w:szCs w:val="28"/>
                <w:lang w:val="kk-KZ"/>
              </w:rPr>
            </w:pPr>
            <w:r>
              <w:rPr>
                <w:rFonts w:ascii="Times New Roman" w:hAnsi="Times New Roman" w:cs="Times New Roman"/>
                <w:b/>
                <w:sz w:val="28"/>
                <w:szCs w:val="28"/>
                <w:lang w:val="kk-KZ"/>
              </w:rPr>
              <w:t>М</w:t>
            </w:r>
            <w:r w:rsidR="007757FF">
              <w:rPr>
                <w:rFonts w:ascii="Times New Roman" w:hAnsi="Times New Roman" w:cs="Times New Roman"/>
                <w:b/>
                <w:sz w:val="28"/>
                <w:szCs w:val="28"/>
                <w:lang w:val="kk-KZ"/>
              </w:rPr>
              <w:t>at(</w:t>
            </w:r>
            <w:r w:rsidR="007757FF">
              <w:rPr>
                <w:rFonts w:ascii="Times New Roman" w:hAnsi="Times New Roman" w:cs="Times New Roman"/>
                <w:b/>
                <w:sz w:val="28"/>
                <w:szCs w:val="28"/>
                <w:lang w:val="en-US"/>
              </w:rPr>
              <w:t>I</w:t>
            </w:r>
            <w:r w:rsidRPr="007757FF">
              <w:rPr>
                <w:rFonts w:ascii="Times New Roman" w:hAnsi="Times New Roman" w:cs="Times New Roman"/>
                <w:b/>
                <w:sz w:val="28"/>
                <w:szCs w:val="28"/>
                <w:lang w:val="kk-KZ"/>
              </w:rPr>
              <w:t>)</w:t>
            </w:r>
            <w:r w:rsidR="007C3A2A" w:rsidRPr="00676228">
              <w:rPr>
                <w:rFonts w:ascii="Times New Roman" w:hAnsi="Times New Roman" w:cs="Times New Roman"/>
                <w:b/>
                <w:sz w:val="28"/>
                <w:szCs w:val="28"/>
                <w:lang w:val="kk-KZ"/>
              </w:rPr>
              <w:t xml:space="preserve"> </w:t>
            </w:r>
            <w:r w:rsidR="007757FF">
              <w:rPr>
                <w:rFonts w:ascii="Times New Roman" w:hAnsi="Times New Roman" w:cs="Times New Roman"/>
                <w:b/>
                <w:sz w:val="28"/>
                <w:szCs w:val="28"/>
                <w:lang w:val="kk-KZ"/>
              </w:rPr>
              <w:t>11</w:t>
            </w:r>
            <w:r w:rsidR="00CB114E" w:rsidRPr="007757FF">
              <w:rPr>
                <w:rFonts w:ascii="Times New Roman" w:hAnsi="Times New Roman" w:cs="Times New Roman"/>
                <w:b/>
                <w:sz w:val="28"/>
                <w:szCs w:val="28"/>
                <w:lang w:val="kk-KZ"/>
              </w:rPr>
              <w:t>0</w:t>
            </w:r>
            <w:r w:rsidR="007757FF">
              <w:rPr>
                <w:rFonts w:ascii="Times New Roman" w:hAnsi="Times New Roman" w:cs="Times New Roman"/>
                <w:b/>
                <w:sz w:val="28"/>
                <w:szCs w:val="28"/>
                <w:lang w:val="kk-KZ"/>
              </w:rPr>
              <w:t>2</w:t>
            </w:r>
          </w:p>
        </w:tc>
        <w:tc>
          <w:tcPr>
            <w:tcW w:w="1629" w:type="dxa"/>
            <w:tcBorders>
              <w:top w:val="single" w:sz="4" w:space="0" w:color="000000"/>
              <w:left w:val="single" w:sz="4" w:space="0" w:color="000000"/>
              <w:bottom w:val="single" w:sz="4" w:space="0" w:color="000000"/>
              <w:right w:val="single" w:sz="4" w:space="0" w:color="000000"/>
            </w:tcBorders>
          </w:tcPr>
          <w:p w:rsidR="00F25150" w:rsidRPr="00676228" w:rsidRDefault="00B05A6D" w:rsidP="006374E0">
            <w:pPr>
              <w:autoSpaceDE w:val="0"/>
              <w:autoSpaceDN w:val="0"/>
              <w:adjustRightInd w:val="0"/>
              <w:spacing w:after="0"/>
              <w:rPr>
                <w:rFonts w:ascii="Times New Roman" w:hAnsi="Times New Roman" w:cs="Times New Roman"/>
                <w:sz w:val="28"/>
                <w:szCs w:val="28"/>
                <w:lang w:val="kk-KZ"/>
              </w:rPr>
            </w:pPr>
            <w:r w:rsidRPr="00676228">
              <w:rPr>
                <w:rFonts w:ascii="Times New Roman" w:hAnsi="Times New Roman" w:cs="Times New Roman"/>
                <w:b/>
                <w:sz w:val="28"/>
                <w:szCs w:val="28"/>
                <w:lang w:val="kk-KZ"/>
              </w:rPr>
              <w:t xml:space="preserve">Математика </w:t>
            </w:r>
            <w:r w:rsidR="00CB114E">
              <w:rPr>
                <w:rFonts w:ascii="Times New Roman" w:hAnsi="Times New Roman" w:cs="Times New Roman"/>
                <w:b/>
                <w:sz w:val="28"/>
                <w:szCs w:val="28"/>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sz w:val="28"/>
                <w:szCs w:val="28"/>
                <w:lang w:val="kk-KZ"/>
              </w:rPr>
            </w:pPr>
            <w:r w:rsidRPr="007757FF">
              <w:rPr>
                <w:rFonts w:ascii="Times New Roman" w:hAnsi="Times New Roman" w:cs="Times New Roman"/>
                <w:sz w:val="28"/>
                <w:szCs w:val="28"/>
                <w:lang w:val="kk-KZ"/>
              </w:rPr>
              <w:t>ОК</w:t>
            </w:r>
          </w:p>
        </w:tc>
        <w:tc>
          <w:tcPr>
            <w:tcW w:w="945" w:type="dxa"/>
            <w:tcBorders>
              <w:top w:val="single" w:sz="4" w:space="0" w:color="000000"/>
              <w:left w:val="single" w:sz="4" w:space="0" w:color="000000"/>
              <w:bottom w:val="single" w:sz="4" w:space="0" w:color="000000"/>
              <w:right w:val="single" w:sz="4" w:space="0" w:color="000000"/>
            </w:tcBorders>
          </w:tcPr>
          <w:p w:rsidR="00F25150" w:rsidRPr="00676228" w:rsidRDefault="0001006B" w:rsidP="00173039">
            <w:pPr>
              <w:autoSpaceDE w:val="0"/>
              <w:autoSpaceDN w:val="0"/>
              <w:adjustRightInd w:val="0"/>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F25150" w:rsidRPr="00676228" w:rsidRDefault="0001006B" w:rsidP="00173039">
            <w:pPr>
              <w:autoSpaceDE w:val="0"/>
              <w:autoSpaceDN w:val="0"/>
              <w:adjustRightInd w:val="0"/>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F25150" w:rsidRPr="00676228" w:rsidRDefault="00727547" w:rsidP="00173039">
            <w:pPr>
              <w:autoSpaceDE w:val="0"/>
              <w:autoSpaceDN w:val="0"/>
              <w:adjustRightInd w:val="0"/>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sz w:val="28"/>
                <w:szCs w:val="28"/>
                <w:lang w:val="kk-KZ"/>
              </w:rPr>
            </w:pPr>
            <w:r w:rsidRPr="007757FF">
              <w:rPr>
                <w:rFonts w:ascii="Times New Roman" w:hAnsi="Times New Roman" w:cs="Times New Roman"/>
                <w:sz w:val="28"/>
                <w:szCs w:val="28"/>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sz w:val="28"/>
                <w:szCs w:val="28"/>
                <w:lang w:val="kk-KZ"/>
              </w:rPr>
            </w:pPr>
            <w:r w:rsidRPr="007757FF">
              <w:rPr>
                <w:rFonts w:ascii="Times New Roman" w:hAnsi="Times New Roman" w:cs="Times New Roman"/>
                <w:sz w:val="28"/>
                <w:szCs w:val="28"/>
                <w:lang w:val="kk-KZ"/>
              </w:rPr>
              <w:t>5</w:t>
            </w:r>
          </w:p>
        </w:tc>
      </w:tr>
      <w:tr w:rsidR="00F25150" w:rsidRPr="00676228" w:rsidTr="00D30041">
        <w:tc>
          <w:tcPr>
            <w:tcW w:w="1809" w:type="dxa"/>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rPr>
                <w:rFonts w:ascii="Times New Roman" w:hAnsi="Times New Roman" w:cs="Times New Roman"/>
                <w:bCs/>
                <w:sz w:val="28"/>
                <w:szCs w:val="28"/>
              </w:rPr>
            </w:pPr>
            <w:r w:rsidRPr="007757FF">
              <w:rPr>
                <w:rFonts w:ascii="Times New Roman" w:hAnsi="Times New Roman" w:cs="Times New Roman"/>
                <w:bCs/>
                <w:sz w:val="28"/>
                <w:szCs w:val="28"/>
                <w:lang w:val="kk-KZ"/>
              </w:rPr>
              <w:t>Ле</w:t>
            </w:r>
            <w:proofErr w:type="spellStart"/>
            <w:r w:rsidRPr="00676228">
              <w:rPr>
                <w:rFonts w:ascii="Times New Roman" w:hAnsi="Times New Roman" w:cs="Times New Roman"/>
                <w:bCs/>
                <w:sz w:val="28"/>
                <w:szCs w:val="28"/>
              </w:rPr>
              <w:t>ктор</w:t>
            </w:r>
            <w:proofErr w:type="spellEnd"/>
          </w:p>
        </w:tc>
        <w:tc>
          <w:tcPr>
            <w:tcW w:w="3969" w:type="dxa"/>
            <w:gridSpan w:val="5"/>
            <w:tcBorders>
              <w:top w:val="single" w:sz="4" w:space="0" w:color="000000"/>
              <w:left w:val="single" w:sz="4" w:space="0" w:color="000000"/>
              <w:bottom w:val="single" w:sz="4" w:space="0" w:color="000000"/>
              <w:right w:val="single" w:sz="4" w:space="0" w:color="000000"/>
            </w:tcBorders>
          </w:tcPr>
          <w:p w:rsidR="00F25150" w:rsidRPr="00676228" w:rsidRDefault="007757FF" w:rsidP="00173039">
            <w:pPr>
              <w:spacing w:after="0"/>
              <w:jc w:val="both"/>
              <w:rPr>
                <w:rFonts w:ascii="Times New Roman" w:hAnsi="Times New Roman" w:cs="Times New Roman"/>
                <w:sz w:val="28"/>
                <w:szCs w:val="28"/>
              </w:rPr>
            </w:pPr>
            <w:r w:rsidRPr="005E40DD">
              <w:rPr>
                <w:rFonts w:ascii="Times New Roman" w:hAnsi="Times New Roman" w:cs="Times New Roman"/>
                <w:lang w:val="kk-KZ"/>
              </w:rPr>
              <w:t>Елдесбай Т.Ж., ф.-м.ғ.к., доцент</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rPr>
                <w:rFonts w:ascii="Times New Roman" w:hAnsi="Times New Roman" w:cs="Times New Roman"/>
                <w:b/>
                <w:sz w:val="28"/>
                <w:szCs w:val="28"/>
                <w:lang w:val="kk-KZ"/>
              </w:rPr>
            </w:pPr>
            <w:r w:rsidRPr="00676228">
              <w:rPr>
                <w:rFonts w:ascii="Times New Roman" w:hAnsi="Times New Roman" w:cs="Times New Roman"/>
                <w:b/>
                <w:sz w:val="28"/>
                <w:szCs w:val="28"/>
              </w:rPr>
              <w:t>Офис-</w:t>
            </w:r>
            <w:r w:rsidRPr="00676228">
              <w:rPr>
                <w:rFonts w:ascii="Times New Roman" w:hAnsi="Times New Roman" w:cs="Times New Roman"/>
                <w:b/>
                <w:sz w:val="28"/>
                <w:szCs w:val="28"/>
                <w:lang w:val="kk-KZ"/>
              </w:rPr>
              <w:t>сағат</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F25150" w:rsidRPr="00676228" w:rsidRDefault="00727547" w:rsidP="00E55A7B">
            <w:pPr>
              <w:autoSpaceDE w:val="0"/>
              <w:autoSpaceDN w:val="0"/>
              <w:adjustRightInd w:val="0"/>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Оқу кестесі бойынша</w:t>
            </w:r>
          </w:p>
        </w:tc>
      </w:tr>
      <w:tr w:rsidR="00F25150" w:rsidRPr="00676228" w:rsidTr="00D30041">
        <w:tc>
          <w:tcPr>
            <w:tcW w:w="1809" w:type="dxa"/>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rPr>
                <w:rFonts w:ascii="Times New Roman" w:hAnsi="Times New Roman" w:cs="Times New Roman"/>
                <w:bCs/>
                <w:sz w:val="28"/>
                <w:szCs w:val="28"/>
              </w:rPr>
            </w:pPr>
            <w:r w:rsidRPr="00676228">
              <w:rPr>
                <w:rFonts w:ascii="Times New Roman" w:hAnsi="Times New Roman" w:cs="Times New Roman"/>
                <w:bCs/>
                <w:sz w:val="28"/>
                <w:szCs w:val="28"/>
                <w:lang w:val="en-US"/>
              </w:rPr>
              <w:t>e</w:t>
            </w:r>
            <w:r w:rsidRPr="00676228">
              <w:rPr>
                <w:rFonts w:ascii="Times New Roman" w:hAnsi="Times New Roman" w:cs="Times New Roman"/>
                <w:bCs/>
                <w:sz w:val="28"/>
                <w:szCs w:val="28"/>
              </w:rPr>
              <w:t>-</w:t>
            </w:r>
            <w:r w:rsidRPr="00676228">
              <w:rPr>
                <w:rFonts w:ascii="Times New Roman" w:hAnsi="Times New Roman" w:cs="Times New Roman"/>
                <w:bCs/>
                <w:sz w:val="28"/>
                <w:szCs w:val="28"/>
                <w:lang w:val="en-US"/>
              </w:rPr>
              <w:t>mail</w:t>
            </w:r>
          </w:p>
        </w:tc>
        <w:tc>
          <w:tcPr>
            <w:tcW w:w="3969" w:type="dxa"/>
            <w:gridSpan w:val="5"/>
            <w:tcBorders>
              <w:top w:val="single" w:sz="4" w:space="0" w:color="000000"/>
              <w:left w:val="single" w:sz="4" w:space="0" w:color="000000"/>
              <w:bottom w:val="single" w:sz="4" w:space="0" w:color="000000"/>
              <w:right w:val="single" w:sz="4" w:space="0" w:color="000000"/>
            </w:tcBorders>
          </w:tcPr>
          <w:p w:rsidR="00F25150" w:rsidRPr="007757FF" w:rsidRDefault="007757FF" w:rsidP="00173039">
            <w:pPr>
              <w:autoSpaceDE w:val="0"/>
              <w:autoSpaceDN w:val="0"/>
              <w:adjustRightInd w:val="0"/>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bookmarkStart w:id="0" w:name="_GoBack"/>
            <w:bookmarkEnd w:id="0"/>
          </w:p>
        </w:tc>
        <w:tc>
          <w:tcPr>
            <w:tcW w:w="1701" w:type="dxa"/>
            <w:gridSpan w:val="3"/>
            <w:vMerge/>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rPr>
                <w:rFonts w:ascii="Times New Roman" w:hAnsi="Times New Roman" w:cs="Times New Roman"/>
                <w:bCs/>
                <w:sz w:val="28"/>
                <w:szCs w:val="28"/>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jc w:val="center"/>
              <w:rPr>
                <w:rFonts w:ascii="Times New Roman" w:hAnsi="Times New Roman" w:cs="Times New Roman"/>
                <w:sz w:val="28"/>
                <w:szCs w:val="28"/>
              </w:rPr>
            </w:pPr>
          </w:p>
        </w:tc>
      </w:tr>
      <w:tr w:rsidR="00F25150" w:rsidRPr="00676228" w:rsidTr="00D30041">
        <w:tc>
          <w:tcPr>
            <w:tcW w:w="1809" w:type="dxa"/>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rPr>
                <w:rFonts w:ascii="Times New Roman" w:hAnsi="Times New Roman" w:cs="Times New Roman"/>
                <w:bCs/>
                <w:sz w:val="28"/>
                <w:szCs w:val="28"/>
              </w:rPr>
            </w:pPr>
            <w:r w:rsidRPr="00676228">
              <w:rPr>
                <w:rFonts w:ascii="Times New Roman" w:hAnsi="Times New Roman" w:cs="Times New Roman"/>
                <w:bCs/>
                <w:sz w:val="28"/>
                <w:szCs w:val="28"/>
              </w:rPr>
              <w:t xml:space="preserve">Телефоны </w:t>
            </w:r>
          </w:p>
        </w:tc>
        <w:tc>
          <w:tcPr>
            <w:tcW w:w="3969" w:type="dxa"/>
            <w:gridSpan w:val="5"/>
            <w:tcBorders>
              <w:top w:val="single" w:sz="4" w:space="0" w:color="000000"/>
              <w:left w:val="single" w:sz="4" w:space="0" w:color="000000"/>
              <w:bottom w:val="single" w:sz="4" w:space="0" w:color="000000"/>
              <w:right w:val="single" w:sz="4" w:space="0" w:color="000000"/>
            </w:tcBorders>
          </w:tcPr>
          <w:p w:rsidR="00F25150" w:rsidRPr="007757FF" w:rsidRDefault="00F25150" w:rsidP="00173039">
            <w:pPr>
              <w:autoSpaceDE w:val="0"/>
              <w:autoSpaceDN w:val="0"/>
              <w:adjustRightInd w:val="0"/>
              <w:spacing w:after="0"/>
              <w:jc w:val="center"/>
              <w:rPr>
                <w:rFonts w:ascii="Times New Roman" w:hAnsi="Times New Roman" w:cs="Times New Roman"/>
                <w:sz w:val="28"/>
                <w:szCs w:val="28"/>
                <w:lang w:val="en-US"/>
              </w:rPr>
            </w:pPr>
            <w:r w:rsidRPr="00676228">
              <w:rPr>
                <w:rFonts w:ascii="Times New Roman" w:hAnsi="Times New Roman" w:cs="Times New Roman"/>
                <w:sz w:val="28"/>
                <w:szCs w:val="28"/>
                <w:lang w:val="kk-KZ"/>
              </w:rPr>
              <w:t>2</w:t>
            </w:r>
            <w:r w:rsidRPr="00676228">
              <w:rPr>
                <w:rFonts w:ascii="Times New Roman" w:hAnsi="Times New Roman" w:cs="Times New Roman"/>
                <w:sz w:val="28"/>
                <w:szCs w:val="28"/>
              </w:rPr>
              <w:t>21-15-7</w:t>
            </w:r>
            <w:r w:rsidR="007757FF">
              <w:rPr>
                <w:rFonts w:ascii="Times New Roman" w:hAnsi="Times New Roman" w:cs="Times New Roman"/>
                <w:sz w:val="28"/>
                <w:szCs w:val="28"/>
                <w:lang w:val="en-US"/>
              </w:rPr>
              <w:t>3</w:t>
            </w:r>
          </w:p>
        </w:tc>
        <w:tc>
          <w:tcPr>
            <w:tcW w:w="1701" w:type="dxa"/>
            <w:gridSpan w:val="3"/>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rPr>
                <w:rFonts w:ascii="Times New Roman" w:hAnsi="Times New Roman" w:cs="Times New Roman"/>
                <w:b/>
                <w:sz w:val="28"/>
                <w:szCs w:val="28"/>
              </w:rPr>
            </w:pPr>
            <w:r w:rsidRPr="00676228">
              <w:rPr>
                <w:rFonts w:ascii="Times New Roman" w:hAnsi="Times New Roman" w:cs="Times New Roman"/>
                <w:b/>
                <w:sz w:val="28"/>
                <w:szCs w:val="28"/>
              </w:rPr>
              <w:t xml:space="preserve">Аудитория </w:t>
            </w:r>
          </w:p>
        </w:tc>
        <w:tc>
          <w:tcPr>
            <w:tcW w:w="2375" w:type="dxa"/>
            <w:gridSpan w:val="2"/>
            <w:tcBorders>
              <w:top w:val="single" w:sz="4" w:space="0" w:color="000000"/>
              <w:left w:val="single" w:sz="4" w:space="0" w:color="000000"/>
              <w:bottom w:val="single" w:sz="4" w:space="0" w:color="000000"/>
              <w:right w:val="single" w:sz="4" w:space="0" w:color="000000"/>
            </w:tcBorders>
          </w:tcPr>
          <w:p w:rsidR="00F25150" w:rsidRPr="00676228" w:rsidRDefault="00F25150" w:rsidP="00173039">
            <w:pPr>
              <w:autoSpaceDE w:val="0"/>
              <w:autoSpaceDN w:val="0"/>
              <w:adjustRightInd w:val="0"/>
              <w:spacing w:after="0"/>
              <w:jc w:val="center"/>
              <w:rPr>
                <w:rFonts w:ascii="Times New Roman" w:hAnsi="Times New Roman" w:cs="Times New Roman"/>
                <w:sz w:val="28"/>
                <w:szCs w:val="28"/>
                <w:lang w:val="kk-KZ"/>
              </w:rPr>
            </w:pPr>
          </w:p>
        </w:tc>
      </w:tr>
    </w:tbl>
    <w:p w:rsidR="00F25150" w:rsidRPr="00676228" w:rsidRDefault="00F25150" w:rsidP="00173039">
      <w:pPr>
        <w:spacing w:after="0"/>
        <w:rPr>
          <w:rFonts w:ascii="Times New Roman" w:hAnsi="Times New Roman" w:cs="Times New Roman"/>
          <w:b/>
          <w:sz w:val="28"/>
          <w:szCs w:val="28"/>
          <w:lang w:val="kk-KZ"/>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037"/>
      </w:tblGrid>
      <w:tr w:rsidR="00D30041" w:rsidRPr="007757FF" w:rsidTr="00D30041">
        <w:tc>
          <w:tcPr>
            <w:tcW w:w="1795" w:type="dxa"/>
            <w:tcBorders>
              <w:top w:val="single" w:sz="4" w:space="0" w:color="000000"/>
              <w:left w:val="single" w:sz="4" w:space="0" w:color="000000"/>
              <w:bottom w:val="single" w:sz="4" w:space="0" w:color="000000"/>
              <w:right w:val="single" w:sz="4" w:space="0" w:color="000000"/>
            </w:tcBorders>
          </w:tcPr>
          <w:p w:rsidR="00D30041" w:rsidRPr="00676228" w:rsidRDefault="00D30041" w:rsidP="00173039">
            <w:pPr>
              <w:spacing w:after="0"/>
              <w:rPr>
                <w:rFonts w:ascii="Times New Roman" w:hAnsi="Times New Roman" w:cs="Times New Roman"/>
                <w:sz w:val="28"/>
                <w:szCs w:val="28"/>
              </w:rPr>
            </w:pPr>
            <w:proofErr w:type="spellStart"/>
            <w:r w:rsidRPr="00676228">
              <w:rPr>
                <w:rFonts w:ascii="Times New Roman" w:hAnsi="Times New Roman" w:cs="Times New Roman"/>
                <w:sz w:val="28"/>
                <w:szCs w:val="28"/>
              </w:rPr>
              <w:t>Курстың</w:t>
            </w:r>
            <w:proofErr w:type="spellEnd"/>
            <w:r w:rsidR="00727547" w:rsidRPr="00676228">
              <w:rPr>
                <w:rFonts w:ascii="Times New Roman" w:hAnsi="Times New Roman" w:cs="Times New Roman"/>
                <w:sz w:val="28"/>
                <w:szCs w:val="28"/>
                <w:lang w:val="kk-KZ"/>
              </w:rPr>
              <w:t xml:space="preserve"> </w:t>
            </w:r>
            <w:proofErr w:type="spellStart"/>
            <w:r w:rsidRPr="00676228">
              <w:rPr>
                <w:rFonts w:ascii="Times New Roman" w:hAnsi="Times New Roman" w:cs="Times New Roman"/>
                <w:sz w:val="28"/>
                <w:szCs w:val="28"/>
              </w:rPr>
              <w:t>академиялық</w:t>
            </w:r>
            <w:proofErr w:type="spellEnd"/>
            <w:r w:rsidR="00727547" w:rsidRPr="00676228">
              <w:rPr>
                <w:rFonts w:ascii="Times New Roman" w:hAnsi="Times New Roman" w:cs="Times New Roman"/>
                <w:sz w:val="28"/>
                <w:szCs w:val="28"/>
                <w:lang w:val="kk-KZ"/>
              </w:rPr>
              <w:t xml:space="preserve"> </w:t>
            </w:r>
            <w:proofErr w:type="spellStart"/>
            <w:r w:rsidRPr="00676228">
              <w:rPr>
                <w:rFonts w:ascii="Times New Roman" w:hAnsi="Times New Roman" w:cs="Times New Roman"/>
                <w:sz w:val="28"/>
                <w:szCs w:val="28"/>
              </w:rPr>
              <w:t>көрсетілімі</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D30041" w:rsidRPr="00676228" w:rsidRDefault="00D30041" w:rsidP="00173039">
            <w:pPr>
              <w:spacing w:after="0"/>
              <w:rPr>
                <w:rFonts w:ascii="Times New Roman" w:hAnsi="Times New Roman" w:cs="Times New Roman"/>
                <w:sz w:val="28"/>
                <w:szCs w:val="28"/>
                <w:lang w:val="kk-KZ"/>
              </w:rPr>
            </w:pPr>
            <w:r w:rsidRPr="00676228">
              <w:rPr>
                <w:rFonts w:ascii="Times New Roman" w:hAnsi="Times New Roman" w:cs="Times New Roman"/>
                <w:b/>
                <w:sz w:val="28"/>
                <w:szCs w:val="28"/>
                <w:lang w:val="kk-KZ"/>
              </w:rPr>
              <w:t>Курстың мақсаты</w:t>
            </w:r>
            <w:r w:rsidRPr="00676228">
              <w:rPr>
                <w:rFonts w:ascii="Times New Roman" w:hAnsi="Times New Roman" w:cs="Times New Roman"/>
                <w:b/>
                <w:sz w:val="28"/>
                <w:szCs w:val="28"/>
              </w:rPr>
              <w:t xml:space="preserve">: </w:t>
            </w:r>
            <w:r w:rsidR="00B05A6D" w:rsidRPr="00676228">
              <w:rPr>
                <w:rFonts w:ascii="Times New Roman" w:hAnsi="Times New Roman" w:cs="Times New Roman"/>
                <w:sz w:val="28"/>
                <w:szCs w:val="28"/>
                <w:lang w:val="kk-KZ"/>
              </w:rPr>
              <w:t xml:space="preserve">Студенттерді қоршаған ортаның әртүрлі құбылыстарының математикалық моделдерімен танысыру. Математикалық талдаудың негізгі теориясымен және оларды физикадағы, гидрологиядағы қолданыстарын, көрсету, шешу әдістерін меңгерту.  </w:t>
            </w:r>
            <w:r w:rsidR="00173039" w:rsidRPr="00676228">
              <w:rPr>
                <w:rFonts w:ascii="Times New Roman" w:eastAsia="Calibri" w:hAnsi="Times New Roman" w:cs="Times New Roman"/>
                <w:sz w:val="28"/>
                <w:szCs w:val="28"/>
                <w:lang w:val="kk-KZ"/>
              </w:rPr>
              <w:t>СӨЖЖ тақырыптары мен курстың мақсаты бойынша дәйекті есептерді толық зерттеу.</w:t>
            </w:r>
          </w:p>
          <w:p w:rsidR="00173039" w:rsidRPr="00676228" w:rsidRDefault="00173039" w:rsidP="00173039">
            <w:pPr>
              <w:tabs>
                <w:tab w:val="left" w:pos="459"/>
              </w:tabs>
              <w:spacing w:after="0"/>
              <w:ind w:firstLine="176"/>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 Пән бойынша белгілі мәліметтер қорын (анықтамалар, теоремалар, олардың дәлелдеулері, араларындағы байланыс, есеп шығару әдістері) </w:t>
            </w:r>
            <w:r w:rsidR="00B05A6D" w:rsidRPr="00676228">
              <w:rPr>
                <w:rFonts w:ascii="Times New Roman" w:hAnsi="Times New Roman" w:cs="Times New Roman"/>
                <w:sz w:val="28"/>
                <w:szCs w:val="28"/>
                <w:lang w:val="kk-KZ"/>
              </w:rPr>
              <w:t>студенттерге</w:t>
            </w:r>
            <w:r w:rsidRPr="00676228">
              <w:rPr>
                <w:rFonts w:ascii="Times New Roman" w:hAnsi="Times New Roman" w:cs="Times New Roman"/>
                <w:sz w:val="28"/>
                <w:szCs w:val="28"/>
                <w:lang w:val="kk-KZ"/>
              </w:rPr>
              <w:t xml:space="preserve"> жеткізу және оларды қолдануға оқып үйрету;</w:t>
            </w:r>
          </w:p>
          <w:p w:rsidR="00173039" w:rsidRPr="00676228" w:rsidRDefault="00173039" w:rsidP="00173039">
            <w:pPr>
              <w:tabs>
                <w:tab w:val="left" w:pos="459"/>
              </w:tabs>
              <w:spacing w:after="0"/>
              <w:ind w:firstLine="176"/>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басқа математикалық әдістер мен басқа пәндерді оқып үйренуге дайындау;</w:t>
            </w:r>
          </w:p>
          <w:p w:rsidR="00173039" w:rsidRPr="00676228" w:rsidRDefault="00173039" w:rsidP="00173039">
            <w:pPr>
              <w:tabs>
                <w:tab w:val="left" w:pos="459"/>
              </w:tabs>
              <w:spacing w:after="0"/>
              <w:ind w:firstLine="176"/>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жеке ұғымдардың мәтіндерін және олардың жалпы байланыстарын қамту, жеке дербес зерттеулерді жалпы жүйелік әдістермен ауыстыру, олар арқылы дербес есептердің шешімдерін көре білу;</w:t>
            </w:r>
          </w:p>
          <w:p w:rsidR="00173039" w:rsidRPr="00676228" w:rsidRDefault="00173039" w:rsidP="00173039">
            <w:pPr>
              <w:tabs>
                <w:tab w:val="left" w:pos="459"/>
              </w:tabs>
              <w:spacing w:after="0"/>
              <w:ind w:firstLine="176"/>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қатаң логикалық ойлау мен тұжырымдауға сүйенетін және тәжірибелік іс-әрекетте нақтылатын математикалық әдістердің дұрыстығы мен жалпыламалығын, жан-жақтылығын, күшін түсіну;</w:t>
            </w:r>
          </w:p>
          <w:p w:rsidR="00D30041" w:rsidRPr="00676228" w:rsidRDefault="00173039" w:rsidP="00173039">
            <w:pPr>
              <w:spacing w:after="0"/>
              <w:ind w:firstLine="176"/>
              <w:rPr>
                <w:rFonts w:ascii="Times New Roman" w:hAnsi="Times New Roman" w:cs="Times New Roman"/>
                <w:sz w:val="28"/>
                <w:szCs w:val="28"/>
                <w:lang w:val="kk-KZ"/>
              </w:rPr>
            </w:pPr>
            <w:r w:rsidRPr="00676228">
              <w:rPr>
                <w:rFonts w:ascii="Times New Roman" w:hAnsi="Times New Roman" w:cs="Times New Roman"/>
                <w:sz w:val="28"/>
                <w:szCs w:val="28"/>
                <w:lang w:val="kk-KZ"/>
              </w:rPr>
              <w:lastRenderedPageBreak/>
              <w:t xml:space="preserve">- </w:t>
            </w:r>
            <w:r w:rsidR="00B05A6D" w:rsidRPr="00676228">
              <w:rPr>
                <w:rFonts w:ascii="Times New Roman" w:hAnsi="Times New Roman" w:cs="Times New Roman"/>
                <w:sz w:val="28"/>
                <w:szCs w:val="28"/>
                <w:lang w:val="kk-KZ"/>
              </w:rPr>
              <w:t>студенттерді</w:t>
            </w:r>
            <w:r w:rsidRPr="00676228">
              <w:rPr>
                <w:rFonts w:ascii="Times New Roman" w:hAnsi="Times New Roman" w:cs="Times New Roman"/>
                <w:sz w:val="28"/>
                <w:szCs w:val="28"/>
                <w:lang w:val="kk-KZ"/>
              </w:rPr>
              <w:t>ң логикалық ойлауын, өз бетінше ойлауға дағдыландыруын және жалпы математикалық мәдениетін дамыту;</w:t>
            </w:r>
          </w:p>
          <w:p w:rsidR="00173039" w:rsidRPr="00676228" w:rsidRDefault="00173039" w:rsidP="00173039">
            <w:pPr>
              <w:tabs>
                <w:tab w:val="left" w:pos="318"/>
              </w:tabs>
              <w:spacing w:after="0"/>
              <w:ind w:firstLine="176"/>
              <w:jc w:val="both"/>
              <w:rPr>
                <w:rFonts w:ascii="Times New Roman" w:eastAsia="Calibri" w:hAnsi="Times New Roman" w:cs="Times New Roman"/>
                <w:sz w:val="28"/>
                <w:szCs w:val="28"/>
                <w:lang w:val="kk-KZ"/>
              </w:rPr>
            </w:pPr>
            <w:r w:rsidRPr="00676228">
              <w:rPr>
                <w:rFonts w:ascii="Times New Roman" w:eastAsia="Calibri" w:hAnsi="Times New Roman" w:cs="Times New Roman"/>
                <w:sz w:val="28"/>
                <w:szCs w:val="28"/>
                <w:lang w:val="kk-KZ"/>
              </w:rPr>
              <w:t>- берілген бағдарламаға кіретін негізгі математикалық ұғымдарды білу, олардың өзара байланысын, сонымен қатар басқа да физика және  математика пәндеріндегі қолдануларын , олармен өзара байланысытарын білу;</w:t>
            </w:r>
          </w:p>
          <w:p w:rsidR="00173039" w:rsidRPr="00676228" w:rsidRDefault="00173039" w:rsidP="00173039">
            <w:pPr>
              <w:tabs>
                <w:tab w:val="left" w:pos="318"/>
              </w:tabs>
              <w:spacing w:after="0"/>
              <w:ind w:firstLine="176"/>
              <w:jc w:val="both"/>
              <w:rPr>
                <w:rFonts w:ascii="Times New Roman" w:eastAsia="Calibri" w:hAnsi="Times New Roman" w:cs="Times New Roman"/>
                <w:sz w:val="28"/>
                <w:szCs w:val="28"/>
                <w:lang w:val="kk-KZ"/>
              </w:rPr>
            </w:pPr>
            <w:r w:rsidRPr="00676228">
              <w:rPr>
                <w:rFonts w:ascii="Times New Roman" w:eastAsia="Calibri" w:hAnsi="Times New Roman" w:cs="Times New Roman"/>
                <w:sz w:val="28"/>
                <w:szCs w:val="28"/>
                <w:lang w:val="kk-KZ"/>
              </w:rPr>
              <w:t>- өзінің математикалық ойлары мен толғанымдарын, анықтамаларды, теоремаларды және олардың дәлелдемелерін  дәл және тыңғылықты айта білу;</w:t>
            </w:r>
          </w:p>
          <w:p w:rsidR="00173039" w:rsidRPr="00676228" w:rsidRDefault="00173039" w:rsidP="00173039">
            <w:pPr>
              <w:tabs>
                <w:tab w:val="left" w:pos="318"/>
              </w:tabs>
              <w:spacing w:after="0"/>
              <w:ind w:firstLine="176"/>
              <w:jc w:val="both"/>
              <w:rPr>
                <w:rFonts w:ascii="Times New Roman" w:eastAsia="Calibri" w:hAnsi="Times New Roman" w:cs="Times New Roman"/>
                <w:sz w:val="28"/>
                <w:szCs w:val="28"/>
                <w:lang w:val="kk-KZ"/>
              </w:rPr>
            </w:pPr>
            <w:r w:rsidRPr="00676228">
              <w:rPr>
                <w:rFonts w:ascii="Times New Roman" w:eastAsia="Calibri" w:hAnsi="Times New Roman" w:cs="Times New Roman"/>
                <w:sz w:val="28"/>
                <w:szCs w:val="28"/>
                <w:lang w:val="kk-KZ"/>
              </w:rPr>
              <w:t>- іс жүзінде кездесетін  қарапайым дербес есептерді математикалық тұрғыдан дұрыс қойып, оны шешудің дұрыс та ыңғайлы математикалық әдісін таңдаудың дағдыларын қалыптастыру;</w:t>
            </w:r>
          </w:p>
          <w:p w:rsidR="00173039" w:rsidRPr="00676228" w:rsidRDefault="00173039" w:rsidP="00B05A6D">
            <w:pPr>
              <w:spacing w:after="0"/>
              <w:ind w:firstLine="176"/>
              <w:jc w:val="both"/>
              <w:rPr>
                <w:rFonts w:ascii="Times New Roman" w:hAnsi="Times New Roman" w:cs="Times New Roman"/>
                <w:sz w:val="28"/>
                <w:szCs w:val="28"/>
                <w:lang w:val="kk-KZ"/>
              </w:rPr>
            </w:pPr>
            <w:r w:rsidRPr="00676228">
              <w:rPr>
                <w:rFonts w:ascii="Times New Roman" w:eastAsia="Calibri" w:hAnsi="Times New Roman" w:cs="Times New Roman"/>
                <w:sz w:val="28"/>
                <w:szCs w:val="28"/>
                <w:lang w:val="kk-KZ"/>
              </w:rPr>
              <w:t xml:space="preserve">- </w:t>
            </w:r>
            <w:r w:rsidR="00B05A6D" w:rsidRPr="00676228">
              <w:rPr>
                <w:rFonts w:ascii="Times New Roman" w:eastAsia="Calibri" w:hAnsi="Times New Roman" w:cs="Times New Roman"/>
                <w:sz w:val="28"/>
                <w:szCs w:val="28"/>
                <w:lang w:val="kk-KZ"/>
              </w:rPr>
              <w:t>математикалық анализден</w:t>
            </w:r>
            <w:r w:rsidRPr="00676228">
              <w:rPr>
                <w:rFonts w:ascii="Times New Roman" w:eastAsia="Calibri" w:hAnsi="Times New Roman" w:cs="Times New Roman"/>
                <w:sz w:val="28"/>
                <w:szCs w:val="28"/>
                <w:lang w:val="kk-KZ"/>
              </w:rPr>
              <w:t xml:space="preserve">  негізгі тараулары бойынша арнайы әдебиеттермен жұмыс істей білу.</w:t>
            </w:r>
          </w:p>
        </w:tc>
      </w:tr>
      <w:tr w:rsidR="00D30041" w:rsidRPr="00676228" w:rsidTr="00D30041">
        <w:tc>
          <w:tcPr>
            <w:tcW w:w="1795" w:type="dxa"/>
            <w:tcBorders>
              <w:top w:val="single" w:sz="4" w:space="0" w:color="000000"/>
              <w:left w:val="single" w:sz="4" w:space="0" w:color="000000"/>
              <w:bottom w:val="single" w:sz="4" w:space="0" w:color="000000"/>
              <w:right w:val="single" w:sz="4" w:space="0" w:color="000000"/>
            </w:tcBorders>
          </w:tcPr>
          <w:p w:rsidR="00D30041" w:rsidRPr="00676228" w:rsidRDefault="00D30041" w:rsidP="00173039">
            <w:pPr>
              <w:spacing w:after="0"/>
              <w:rPr>
                <w:rFonts w:ascii="Times New Roman" w:hAnsi="Times New Roman" w:cs="Times New Roman"/>
                <w:sz w:val="28"/>
                <w:szCs w:val="28"/>
              </w:rPr>
            </w:pPr>
            <w:r w:rsidRPr="00676228">
              <w:rPr>
                <w:rFonts w:ascii="Times New Roman" w:hAnsi="Times New Roman" w:cs="Times New Roman"/>
                <w:sz w:val="28"/>
                <w:szCs w:val="28"/>
                <w:lang w:val="kk-KZ"/>
              </w:rPr>
              <w:lastRenderedPageBreak/>
              <w:t xml:space="preserve">Алдыңғы </w:t>
            </w:r>
            <w:r w:rsidRPr="00676228">
              <w:rPr>
                <w:rFonts w:ascii="Times New Roman" w:hAnsi="Times New Roman" w:cs="Times New Roman"/>
                <w:sz w:val="28"/>
                <w:szCs w:val="28"/>
              </w:rPr>
              <w:t>реквизит</w:t>
            </w:r>
            <w:r w:rsidRPr="00676228">
              <w:rPr>
                <w:rFonts w:ascii="Times New Roman" w:hAnsi="Times New Roman" w:cs="Times New Roman"/>
                <w:sz w:val="28"/>
                <w:szCs w:val="28"/>
                <w:lang w:val="kk-KZ"/>
              </w:rPr>
              <w:t>тері</w:t>
            </w:r>
          </w:p>
        </w:tc>
        <w:tc>
          <w:tcPr>
            <w:tcW w:w="8037" w:type="dxa"/>
            <w:tcBorders>
              <w:top w:val="single" w:sz="4" w:space="0" w:color="000000"/>
              <w:left w:val="single" w:sz="4" w:space="0" w:color="000000"/>
              <w:bottom w:val="single" w:sz="4" w:space="0" w:color="000000"/>
              <w:right w:val="single" w:sz="4" w:space="0" w:color="000000"/>
            </w:tcBorders>
          </w:tcPr>
          <w:p w:rsidR="00D30041" w:rsidRPr="00676228" w:rsidRDefault="00CB114E" w:rsidP="00B05A6D">
            <w:pPr>
              <w:spacing w:after="0"/>
              <w:rPr>
                <w:rFonts w:ascii="Times New Roman" w:hAnsi="Times New Roman" w:cs="Times New Roman"/>
                <w:sz w:val="28"/>
                <w:szCs w:val="28"/>
              </w:rPr>
            </w:pPr>
            <w:r>
              <w:rPr>
                <w:rFonts w:ascii="Times New Roman" w:hAnsi="Times New Roman" w:cs="Times New Roman"/>
                <w:sz w:val="28"/>
                <w:szCs w:val="28"/>
                <w:lang w:val="kk-KZ"/>
              </w:rPr>
              <w:t>Мектептегі математикалық анализ бастамалары</w:t>
            </w:r>
          </w:p>
        </w:tc>
      </w:tr>
      <w:tr w:rsidR="00D30041" w:rsidRPr="006374E0" w:rsidTr="00D30041">
        <w:tc>
          <w:tcPr>
            <w:tcW w:w="1795" w:type="dxa"/>
            <w:tcBorders>
              <w:top w:val="single" w:sz="4" w:space="0" w:color="000000"/>
              <w:left w:val="single" w:sz="4" w:space="0" w:color="000000"/>
              <w:bottom w:val="single" w:sz="4" w:space="0" w:color="000000"/>
              <w:right w:val="single" w:sz="4" w:space="0" w:color="000000"/>
            </w:tcBorders>
          </w:tcPr>
          <w:p w:rsidR="00D30041" w:rsidRPr="00676228" w:rsidRDefault="00D30041" w:rsidP="00173039">
            <w:pPr>
              <w:spacing w:after="0"/>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Кейінгі </w:t>
            </w:r>
            <w:r w:rsidRPr="00676228">
              <w:rPr>
                <w:rFonts w:ascii="Times New Roman" w:hAnsi="Times New Roman" w:cs="Times New Roman"/>
                <w:sz w:val="28"/>
                <w:szCs w:val="28"/>
              </w:rPr>
              <w:t>реквизит</w:t>
            </w:r>
            <w:r w:rsidRPr="00676228">
              <w:rPr>
                <w:rFonts w:ascii="Times New Roman" w:hAnsi="Times New Roman" w:cs="Times New Roman"/>
                <w:sz w:val="28"/>
                <w:szCs w:val="28"/>
                <w:lang w:val="kk-KZ"/>
              </w:rPr>
              <w:t>тері</w:t>
            </w:r>
          </w:p>
        </w:tc>
        <w:tc>
          <w:tcPr>
            <w:tcW w:w="8037" w:type="dxa"/>
            <w:tcBorders>
              <w:top w:val="single" w:sz="4" w:space="0" w:color="000000"/>
              <w:left w:val="single" w:sz="4" w:space="0" w:color="000000"/>
              <w:bottom w:val="single" w:sz="4" w:space="0" w:color="000000"/>
              <w:right w:val="single" w:sz="4" w:space="0" w:color="000000"/>
            </w:tcBorders>
          </w:tcPr>
          <w:p w:rsidR="00D30041" w:rsidRPr="00676228" w:rsidRDefault="00CB114E" w:rsidP="006374E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2, </w:t>
            </w:r>
            <w:r w:rsidR="00B05A6D" w:rsidRPr="00676228">
              <w:rPr>
                <w:rFonts w:ascii="Times New Roman" w:hAnsi="Times New Roman" w:cs="Times New Roman"/>
                <w:sz w:val="28"/>
                <w:szCs w:val="28"/>
                <w:lang w:val="kk-KZ"/>
              </w:rPr>
              <w:t>Комплекс айнымалы функциялар теориясы, Дифференциалдық</w:t>
            </w:r>
            <w:r w:rsidR="006374E0">
              <w:rPr>
                <w:rFonts w:ascii="Times New Roman" w:hAnsi="Times New Roman" w:cs="Times New Roman"/>
                <w:sz w:val="28"/>
                <w:szCs w:val="28"/>
                <w:lang w:val="kk-KZ"/>
              </w:rPr>
              <w:t xml:space="preserve"> және интегралдық</w:t>
            </w:r>
            <w:r w:rsidR="00B05A6D" w:rsidRPr="00676228">
              <w:rPr>
                <w:rFonts w:ascii="Times New Roman" w:hAnsi="Times New Roman" w:cs="Times New Roman"/>
                <w:sz w:val="28"/>
                <w:szCs w:val="28"/>
                <w:lang w:val="kk-KZ"/>
              </w:rPr>
              <w:t xml:space="preserve"> теңдеулер</w:t>
            </w:r>
          </w:p>
        </w:tc>
      </w:tr>
      <w:tr w:rsidR="00D30041" w:rsidRPr="00676228" w:rsidTr="00D30041">
        <w:tc>
          <w:tcPr>
            <w:tcW w:w="1795" w:type="dxa"/>
            <w:tcBorders>
              <w:top w:val="single" w:sz="4" w:space="0" w:color="000000"/>
              <w:left w:val="single" w:sz="4" w:space="0" w:color="000000"/>
              <w:bottom w:val="single" w:sz="4" w:space="0" w:color="000000"/>
              <w:right w:val="single" w:sz="4" w:space="0" w:color="000000"/>
            </w:tcBorders>
          </w:tcPr>
          <w:p w:rsidR="00D30041" w:rsidRPr="00676228" w:rsidRDefault="00D30041" w:rsidP="00173039">
            <w:pPr>
              <w:spacing w:after="0"/>
              <w:rPr>
                <w:rFonts w:ascii="Times New Roman" w:hAnsi="Times New Roman" w:cs="Times New Roman"/>
                <w:sz w:val="28"/>
                <w:szCs w:val="28"/>
              </w:rPr>
            </w:pPr>
            <w:proofErr w:type="spellStart"/>
            <w:r w:rsidRPr="00676228">
              <w:rPr>
                <w:rFonts w:ascii="Times New Roman" w:eastAsia="Calibri" w:hAnsi="Times New Roman" w:cs="Times New Roman"/>
                <w:sz w:val="28"/>
                <w:szCs w:val="28"/>
              </w:rPr>
              <w:t>Ақпараттық</w:t>
            </w:r>
            <w:proofErr w:type="spellEnd"/>
            <w:r w:rsidR="00E27867" w:rsidRPr="00676228">
              <w:rPr>
                <w:rFonts w:ascii="Times New Roman" w:eastAsia="Calibri" w:hAnsi="Times New Roman" w:cs="Times New Roman"/>
                <w:sz w:val="28"/>
                <w:szCs w:val="28"/>
                <w:lang w:val="kk-KZ"/>
              </w:rPr>
              <w:t xml:space="preserve"> </w:t>
            </w:r>
            <w:proofErr w:type="spellStart"/>
            <w:r w:rsidRPr="00676228">
              <w:rPr>
                <w:rFonts w:ascii="Times New Roman" w:eastAsia="Calibri" w:hAnsi="Times New Roman" w:cs="Times New Roman"/>
                <w:sz w:val="28"/>
                <w:szCs w:val="28"/>
              </w:rPr>
              <w:t>ресурстар</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D30041" w:rsidRPr="00676228" w:rsidRDefault="00E55A7B" w:rsidP="00173039">
            <w:pPr>
              <w:spacing w:after="0"/>
              <w:rPr>
                <w:rFonts w:ascii="Times New Roman" w:hAnsi="Times New Roman" w:cs="Times New Roman"/>
                <w:sz w:val="28"/>
                <w:szCs w:val="28"/>
                <w:lang w:val="kk-KZ"/>
              </w:rPr>
            </w:pPr>
            <w:proofErr w:type="spellStart"/>
            <w:r w:rsidRPr="00676228">
              <w:rPr>
                <w:rFonts w:ascii="Times New Roman" w:hAnsi="Times New Roman" w:cs="Times New Roman"/>
                <w:b/>
                <w:sz w:val="28"/>
                <w:szCs w:val="28"/>
              </w:rPr>
              <w:t>Оқу</w:t>
            </w:r>
            <w:proofErr w:type="spellEnd"/>
            <w:r w:rsidR="00E27867" w:rsidRPr="00676228">
              <w:rPr>
                <w:rFonts w:ascii="Times New Roman" w:hAnsi="Times New Roman" w:cs="Times New Roman"/>
                <w:b/>
                <w:sz w:val="28"/>
                <w:szCs w:val="28"/>
                <w:lang w:val="kk-KZ"/>
              </w:rPr>
              <w:t xml:space="preserve"> </w:t>
            </w:r>
            <w:proofErr w:type="spellStart"/>
            <w:r w:rsidRPr="00676228">
              <w:rPr>
                <w:rFonts w:ascii="Times New Roman" w:hAnsi="Times New Roman" w:cs="Times New Roman"/>
                <w:b/>
                <w:sz w:val="28"/>
                <w:szCs w:val="28"/>
              </w:rPr>
              <w:t>әдебиеті</w:t>
            </w:r>
            <w:proofErr w:type="spellEnd"/>
            <w:r w:rsidR="00D30041" w:rsidRPr="00676228">
              <w:rPr>
                <w:rFonts w:ascii="Times New Roman" w:hAnsi="Times New Roman" w:cs="Times New Roman"/>
                <w:sz w:val="28"/>
                <w:szCs w:val="28"/>
              </w:rPr>
              <w:t>:</w:t>
            </w:r>
          </w:p>
          <w:p w:rsidR="009C1989" w:rsidRPr="009B3885" w:rsidRDefault="009C1989" w:rsidP="009C1989">
            <w:pPr>
              <w:pStyle w:val="2"/>
              <w:numPr>
                <w:ilvl w:val="0"/>
                <w:numId w:val="11"/>
              </w:numPr>
              <w:tabs>
                <w:tab w:val="left" w:pos="284"/>
                <w:tab w:val="left" w:pos="851"/>
                <w:tab w:val="left" w:pos="993"/>
              </w:tabs>
              <w:ind w:left="0" w:firstLine="0"/>
              <w:jc w:val="left"/>
              <w:rPr>
                <w:rFonts w:eastAsiaTheme="minorHAnsi"/>
                <w:bCs w:val="0"/>
                <w:sz w:val="28"/>
                <w:szCs w:val="28"/>
                <w:lang w:val="kk-KZ" w:eastAsia="en-US"/>
              </w:rPr>
            </w:pPr>
            <w:r w:rsidRPr="009B3885">
              <w:rPr>
                <w:rFonts w:eastAsiaTheme="minorHAnsi"/>
                <w:bCs w:val="0"/>
                <w:sz w:val="28"/>
                <w:szCs w:val="28"/>
                <w:lang w:val="kk-KZ" w:eastAsia="en-US"/>
              </w:rPr>
              <w:t>Бугров Я.С., Никольский С.М. "Эл.  линейной алгебры и аналитической геометрии"</w:t>
            </w:r>
          </w:p>
          <w:p w:rsidR="009C1989" w:rsidRPr="009B3885" w:rsidRDefault="009C1989" w:rsidP="009C1989">
            <w:pPr>
              <w:pStyle w:val="2"/>
              <w:numPr>
                <w:ilvl w:val="0"/>
                <w:numId w:val="11"/>
              </w:numPr>
              <w:tabs>
                <w:tab w:val="left" w:pos="284"/>
                <w:tab w:val="left" w:pos="851"/>
                <w:tab w:val="left" w:pos="993"/>
              </w:tabs>
              <w:ind w:left="0" w:firstLine="0"/>
              <w:jc w:val="left"/>
              <w:rPr>
                <w:rFonts w:eastAsiaTheme="minorHAnsi"/>
                <w:bCs w:val="0"/>
                <w:sz w:val="28"/>
                <w:szCs w:val="28"/>
                <w:lang w:val="kk-KZ" w:eastAsia="en-US"/>
              </w:rPr>
            </w:pPr>
            <w:r w:rsidRPr="009B3885">
              <w:rPr>
                <w:rFonts w:eastAsiaTheme="minorHAnsi"/>
                <w:bCs w:val="0"/>
                <w:sz w:val="28"/>
                <w:szCs w:val="28"/>
                <w:lang w:val="kk-KZ" w:eastAsia="en-US"/>
              </w:rPr>
              <w:t>Краснов М.Л.Обыкновенные дифференциальные уравнения.  М.: Высшая школа 1983г</w:t>
            </w:r>
          </w:p>
          <w:p w:rsidR="009C1989" w:rsidRPr="009B3885" w:rsidRDefault="009C1989" w:rsidP="009C1989">
            <w:pPr>
              <w:pStyle w:val="2"/>
              <w:numPr>
                <w:ilvl w:val="0"/>
                <w:numId w:val="11"/>
              </w:numPr>
              <w:tabs>
                <w:tab w:val="left" w:pos="284"/>
                <w:tab w:val="left" w:pos="851"/>
                <w:tab w:val="left" w:pos="993"/>
              </w:tabs>
              <w:ind w:left="0" w:firstLine="0"/>
              <w:jc w:val="left"/>
              <w:rPr>
                <w:rFonts w:eastAsiaTheme="minorHAnsi"/>
                <w:bCs w:val="0"/>
                <w:sz w:val="28"/>
                <w:szCs w:val="28"/>
                <w:lang w:val="kk-KZ" w:eastAsia="en-US"/>
              </w:rPr>
            </w:pPr>
            <w:r w:rsidRPr="009B3885">
              <w:rPr>
                <w:rFonts w:eastAsiaTheme="minorHAnsi"/>
                <w:bCs w:val="0"/>
                <w:sz w:val="28"/>
                <w:szCs w:val="28"/>
                <w:lang w:val="kk-KZ" w:eastAsia="en-US"/>
              </w:rPr>
              <w:t xml:space="preserve">Гусак А.А. "Высшая математика." Том 1,2 : Тетро Системс, 2001г. </w:t>
            </w:r>
          </w:p>
          <w:p w:rsidR="009C1989" w:rsidRPr="009B3885" w:rsidRDefault="009C1989" w:rsidP="009C1989">
            <w:pPr>
              <w:pStyle w:val="2"/>
              <w:numPr>
                <w:ilvl w:val="0"/>
                <w:numId w:val="11"/>
              </w:numPr>
              <w:tabs>
                <w:tab w:val="left" w:pos="284"/>
                <w:tab w:val="left" w:pos="851"/>
                <w:tab w:val="left" w:pos="993"/>
              </w:tabs>
              <w:ind w:left="0" w:firstLine="0"/>
              <w:jc w:val="left"/>
              <w:rPr>
                <w:rFonts w:eastAsiaTheme="minorHAnsi"/>
                <w:bCs w:val="0"/>
                <w:sz w:val="28"/>
                <w:szCs w:val="28"/>
                <w:lang w:val="kk-KZ" w:eastAsia="en-US"/>
              </w:rPr>
            </w:pPr>
            <w:r w:rsidRPr="009B3885">
              <w:rPr>
                <w:rFonts w:eastAsiaTheme="minorHAnsi"/>
                <w:bCs w:val="0"/>
                <w:sz w:val="28"/>
                <w:szCs w:val="28"/>
                <w:lang w:val="kk-KZ" w:eastAsia="en-US"/>
              </w:rPr>
              <w:t xml:space="preserve"> Краткий курс математического анализа для втузов.</w:t>
            </w:r>
          </w:p>
          <w:p w:rsidR="009C1989" w:rsidRPr="009B3885" w:rsidRDefault="009C1989" w:rsidP="009C1989">
            <w:pPr>
              <w:pStyle w:val="2"/>
              <w:numPr>
                <w:ilvl w:val="0"/>
                <w:numId w:val="11"/>
              </w:numPr>
              <w:tabs>
                <w:tab w:val="left" w:pos="284"/>
                <w:tab w:val="left" w:pos="851"/>
                <w:tab w:val="left" w:pos="993"/>
              </w:tabs>
              <w:ind w:left="0" w:firstLine="0"/>
              <w:jc w:val="left"/>
              <w:rPr>
                <w:rFonts w:eastAsiaTheme="minorHAnsi"/>
                <w:bCs w:val="0"/>
                <w:sz w:val="28"/>
                <w:szCs w:val="28"/>
                <w:lang w:val="kk-KZ" w:eastAsia="en-US"/>
              </w:rPr>
            </w:pPr>
            <w:r w:rsidRPr="009B3885">
              <w:rPr>
                <w:rFonts w:eastAsiaTheme="minorHAnsi"/>
                <w:bCs w:val="0"/>
                <w:sz w:val="28"/>
                <w:szCs w:val="28"/>
                <w:lang w:val="kk-KZ" w:eastAsia="en-US"/>
              </w:rPr>
              <w:t>Линейная алгебра Ильин В.А., Позняк Э.Г. М.: Наука, 1983г.</w:t>
            </w:r>
          </w:p>
          <w:p w:rsidR="009C1989" w:rsidRPr="009B3885" w:rsidRDefault="009C1989" w:rsidP="009C1989">
            <w:pPr>
              <w:pStyle w:val="a9"/>
              <w:numPr>
                <w:ilvl w:val="0"/>
                <w:numId w:val="11"/>
              </w:numPr>
              <w:tabs>
                <w:tab w:val="left" w:pos="284"/>
              </w:tabs>
              <w:autoSpaceDE w:val="0"/>
              <w:autoSpaceDN w:val="0"/>
              <w:spacing w:after="0"/>
              <w:ind w:left="0" w:firstLine="0"/>
              <w:rPr>
                <w:rFonts w:eastAsiaTheme="minorHAnsi"/>
                <w:sz w:val="28"/>
                <w:szCs w:val="28"/>
                <w:lang w:val="kk-KZ" w:eastAsia="en-US"/>
              </w:rPr>
            </w:pPr>
            <w:r w:rsidRPr="009B3885">
              <w:rPr>
                <w:rFonts w:eastAsiaTheme="minorHAnsi"/>
                <w:sz w:val="28"/>
                <w:szCs w:val="28"/>
                <w:lang w:val="kk-KZ" w:eastAsia="en-US"/>
              </w:rPr>
              <w:t>Основы математического анализа Ильин В.А., Позняк Э.Г. М.: Наука, 1982г</w:t>
            </w:r>
          </w:p>
          <w:p w:rsidR="009C1989" w:rsidRPr="009B3885" w:rsidRDefault="009C1989" w:rsidP="009C1989">
            <w:pPr>
              <w:pStyle w:val="a9"/>
              <w:numPr>
                <w:ilvl w:val="0"/>
                <w:numId w:val="11"/>
              </w:numPr>
              <w:tabs>
                <w:tab w:val="left" w:pos="284"/>
              </w:tabs>
              <w:autoSpaceDE w:val="0"/>
              <w:autoSpaceDN w:val="0"/>
              <w:spacing w:after="0"/>
              <w:ind w:left="0" w:firstLine="0"/>
              <w:rPr>
                <w:rFonts w:eastAsiaTheme="minorHAnsi"/>
                <w:sz w:val="28"/>
                <w:szCs w:val="28"/>
                <w:lang w:val="kk-KZ" w:eastAsia="en-US"/>
              </w:rPr>
            </w:pPr>
            <w:r w:rsidRPr="009B3885">
              <w:rPr>
                <w:rFonts w:eastAsiaTheme="minorHAnsi"/>
                <w:sz w:val="28"/>
                <w:szCs w:val="28"/>
                <w:lang w:val="kk-KZ" w:eastAsia="en-US"/>
              </w:rPr>
              <w:t>Темірғалиев Н.Т. Математикалық анализ 1-том. Алматы 1977 ж</w:t>
            </w:r>
          </w:p>
          <w:p w:rsidR="009C1989" w:rsidRPr="009B3885" w:rsidRDefault="009C1989" w:rsidP="009C1989">
            <w:pPr>
              <w:pStyle w:val="a9"/>
              <w:numPr>
                <w:ilvl w:val="0"/>
                <w:numId w:val="11"/>
              </w:numPr>
              <w:tabs>
                <w:tab w:val="left" w:pos="284"/>
              </w:tabs>
              <w:autoSpaceDE w:val="0"/>
              <w:autoSpaceDN w:val="0"/>
              <w:spacing w:after="0"/>
              <w:ind w:left="0" w:firstLine="0"/>
              <w:rPr>
                <w:rFonts w:eastAsiaTheme="minorHAnsi"/>
                <w:sz w:val="28"/>
                <w:szCs w:val="28"/>
                <w:lang w:val="kk-KZ" w:eastAsia="en-US"/>
              </w:rPr>
            </w:pPr>
            <w:r w:rsidRPr="009B3885">
              <w:rPr>
                <w:rFonts w:eastAsiaTheme="minorHAnsi"/>
                <w:sz w:val="28"/>
                <w:szCs w:val="28"/>
                <w:lang w:val="kk-KZ" w:eastAsia="en-US"/>
              </w:rPr>
              <w:t>Зорич В.А. Математический анализ, Т.1. М.: “Наука”, 1981.</w:t>
            </w:r>
          </w:p>
          <w:p w:rsidR="009C1989" w:rsidRPr="009B3885" w:rsidRDefault="009C1989" w:rsidP="009C1989">
            <w:pPr>
              <w:pStyle w:val="a9"/>
              <w:numPr>
                <w:ilvl w:val="0"/>
                <w:numId w:val="11"/>
              </w:numPr>
              <w:tabs>
                <w:tab w:val="left" w:pos="284"/>
              </w:tabs>
              <w:autoSpaceDE w:val="0"/>
              <w:autoSpaceDN w:val="0"/>
              <w:spacing w:after="0"/>
              <w:ind w:left="0" w:firstLine="0"/>
              <w:rPr>
                <w:rFonts w:eastAsiaTheme="minorHAnsi"/>
                <w:sz w:val="28"/>
                <w:szCs w:val="28"/>
                <w:lang w:val="kk-KZ" w:eastAsia="en-US"/>
              </w:rPr>
            </w:pPr>
            <w:r w:rsidRPr="009B3885">
              <w:rPr>
                <w:rFonts w:eastAsiaTheme="minorHAnsi"/>
                <w:sz w:val="28"/>
                <w:szCs w:val="28"/>
                <w:lang w:val="kk-KZ" w:eastAsia="en-US"/>
              </w:rPr>
              <w:t>Ильин В.А., Позняк Э.Г. Основы математического анализа. М.: “Наука”, 1980.</w:t>
            </w:r>
          </w:p>
          <w:p w:rsidR="009C1989" w:rsidRPr="009B3885" w:rsidRDefault="009C1989" w:rsidP="009C1989">
            <w:pPr>
              <w:pStyle w:val="a9"/>
              <w:numPr>
                <w:ilvl w:val="0"/>
                <w:numId w:val="11"/>
              </w:numPr>
              <w:tabs>
                <w:tab w:val="left" w:pos="284"/>
              </w:tabs>
              <w:autoSpaceDE w:val="0"/>
              <w:autoSpaceDN w:val="0"/>
              <w:spacing w:after="0"/>
              <w:ind w:left="0" w:firstLine="0"/>
              <w:rPr>
                <w:rFonts w:eastAsiaTheme="minorHAnsi"/>
                <w:sz w:val="28"/>
                <w:szCs w:val="28"/>
                <w:lang w:val="kk-KZ" w:eastAsia="en-US"/>
              </w:rPr>
            </w:pPr>
            <w:r w:rsidRPr="009B3885">
              <w:rPr>
                <w:rFonts w:eastAsiaTheme="minorHAnsi"/>
                <w:sz w:val="28"/>
                <w:szCs w:val="28"/>
                <w:lang w:val="kk-KZ" w:eastAsia="en-US"/>
              </w:rPr>
              <w:t>Кудрявцев Л.Д. Математический анализ, Т.1, М.: “Высшая школа”, 1981.</w:t>
            </w:r>
          </w:p>
          <w:p w:rsidR="009C1989" w:rsidRPr="009B3885" w:rsidRDefault="009C1989" w:rsidP="009C1989">
            <w:pPr>
              <w:pStyle w:val="a9"/>
              <w:numPr>
                <w:ilvl w:val="0"/>
                <w:numId w:val="11"/>
              </w:numPr>
              <w:tabs>
                <w:tab w:val="left" w:pos="284"/>
              </w:tabs>
              <w:autoSpaceDE w:val="0"/>
              <w:autoSpaceDN w:val="0"/>
              <w:spacing w:after="0"/>
              <w:ind w:left="0" w:firstLine="0"/>
              <w:rPr>
                <w:rFonts w:eastAsiaTheme="minorHAnsi"/>
                <w:sz w:val="28"/>
                <w:szCs w:val="28"/>
                <w:lang w:val="kk-KZ" w:eastAsia="en-US"/>
              </w:rPr>
            </w:pPr>
            <w:r w:rsidRPr="009B3885">
              <w:rPr>
                <w:rFonts w:eastAsiaTheme="minorHAnsi"/>
                <w:sz w:val="28"/>
                <w:szCs w:val="28"/>
                <w:lang w:val="kk-KZ" w:eastAsia="en-US"/>
              </w:rPr>
              <w:t>Фихтенгольц Г.М. Курс дифференциального и интегрального исчисления. Т.1, М.: “Наука”, 1980.</w:t>
            </w:r>
          </w:p>
          <w:p w:rsidR="009C1989" w:rsidRPr="009B3885" w:rsidRDefault="009C1989" w:rsidP="009C1989">
            <w:pPr>
              <w:pStyle w:val="a9"/>
              <w:numPr>
                <w:ilvl w:val="0"/>
                <w:numId w:val="11"/>
              </w:numPr>
              <w:tabs>
                <w:tab w:val="left" w:pos="284"/>
              </w:tabs>
              <w:autoSpaceDE w:val="0"/>
              <w:autoSpaceDN w:val="0"/>
              <w:spacing w:after="0"/>
              <w:ind w:left="0" w:firstLine="0"/>
              <w:rPr>
                <w:rFonts w:eastAsiaTheme="minorHAnsi"/>
                <w:sz w:val="28"/>
                <w:szCs w:val="28"/>
                <w:lang w:val="kk-KZ" w:eastAsia="en-US"/>
              </w:rPr>
            </w:pPr>
            <w:r w:rsidRPr="009B3885">
              <w:rPr>
                <w:rFonts w:eastAsiaTheme="minorHAnsi"/>
                <w:sz w:val="28"/>
                <w:szCs w:val="28"/>
                <w:lang w:val="kk-KZ" w:eastAsia="en-US"/>
              </w:rPr>
              <w:t xml:space="preserve">Демидович Б.П. Сборник задач и упражнений по </w:t>
            </w:r>
            <w:r w:rsidRPr="009B3885">
              <w:rPr>
                <w:rFonts w:eastAsiaTheme="minorHAnsi"/>
                <w:sz w:val="28"/>
                <w:szCs w:val="28"/>
                <w:lang w:val="kk-KZ" w:eastAsia="en-US"/>
              </w:rPr>
              <w:lastRenderedPageBreak/>
              <w:t>математическому анализу. М.: “Наука”, 1979.</w:t>
            </w:r>
          </w:p>
          <w:p w:rsidR="009C1989" w:rsidRPr="009B3885" w:rsidRDefault="009C1989" w:rsidP="009C1989">
            <w:pPr>
              <w:pStyle w:val="a9"/>
              <w:numPr>
                <w:ilvl w:val="0"/>
                <w:numId w:val="11"/>
              </w:numPr>
              <w:tabs>
                <w:tab w:val="left" w:pos="284"/>
              </w:tabs>
              <w:autoSpaceDE w:val="0"/>
              <w:autoSpaceDN w:val="0"/>
              <w:spacing w:after="0"/>
              <w:ind w:left="0" w:firstLine="0"/>
              <w:rPr>
                <w:rFonts w:eastAsiaTheme="minorHAnsi"/>
                <w:sz w:val="28"/>
                <w:szCs w:val="28"/>
                <w:lang w:val="kk-KZ" w:eastAsia="en-US"/>
              </w:rPr>
            </w:pPr>
            <w:r w:rsidRPr="009B3885">
              <w:rPr>
                <w:rFonts w:eastAsiaTheme="minorHAnsi"/>
                <w:sz w:val="28"/>
                <w:szCs w:val="28"/>
                <w:lang w:val="kk-KZ" w:eastAsia="en-US"/>
              </w:rPr>
              <w:t>Берман Г.Н. Сборник задач и упражнений по математическому анализу.</w:t>
            </w:r>
          </w:p>
          <w:p w:rsidR="009C1989" w:rsidRPr="00DF5CE4" w:rsidRDefault="009C1989" w:rsidP="009C1989">
            <w:pPr>
              <w:jc w:val="center"/>
              <w:rPr>
                <w:rFonts w:ascii="Times New Roman Kaz" w:hAnsi="Times New Roman Kaz"/>
                <w:b/>
                <w:bCs/>
              </w:rPr>
            </w:pPr>
            <w:proofErr w:type="spellStart"/>
            <w:r w:rsidRPr="000D7F3D">
              <w:rPr>
                <w:rFonts w:ascii="Times New Roman Kaz" w:hAnsi="Times New Roman Kaz"/>
                <w:b/>
                <w:bCs/>
                <w:u w:val="single"/>
              </w:rPr>
              <w:t>Қосымша</w:t>
            </w:r>
            <w:proofErr w:type="spellEnd"/>
            <w:r w:rsidRPr="000D7F3D">
              <w:rPr>
                <w:rFonts w:ascii="Times New Roman Kaz" w:hAnsi="Times New Roman Kaz"/>
                <w:b/>
                <w:bCs/>
                <w:u w:val="single"/>
              </w:rPr>
              <w:t xml:space="preserve"> </w:t>
            </w:r>
            <w:proofErr w:type="spellStart"/>
            <w:r w:rsidRPr="000D7F3D">
              <w:rPr>
                <w:rFonts w:ascii="Times New Roman Kaz" w:hAnsi="Times New Roman Kaz"/>
                <w:b/>
                <w:bCs/>
                <w:u w:val="single"/>
              </w:rPr>
              <w:t>әдебиеттер</w:t>
            </w:r>
            <w:proofErr w:type="spellEnd"/>
            <w:r w:rsidRPr="00DF5CE4">
              <w:rPr>
                <w:rFonts w:ascii="Times New Roman Kaz" w:hAnsi="Times New Roman Kaz"/>
                <w:b/>
                <w:bCs/>
              </w:rPr>
              <w:t>:</w:t>
            </w:r>
          </w:p>
          <w:p w:rsidR="009C1989" w:rsidRPr="009B3885" w:rsidRDefault="009C1989" w:rsidP="009C1989">
            <w:pPr>
              <w:pStyle w:val="2"/>
              <w:numPr>
                <w:ilvl w:val="0"/>
                <w:numId w:val="12"/>
              </w:numPr>
              <w:tabs>
                <w:tab w:val="left" w:pos="0"/>
                <w:tab w:val="left" w:pos="284"/>
                <w:tab w:val="left" w:pos="851"/>
              </w:tabs>
              <w:ind w:left="0" w:firstLine="0"/>
              <w:jc w:val="left"/>
              <w:rPr>
                <w:sz w:val="28"/>
                <w:szCs w:val="28"/>
                <w:lang w:val="kk-KZ"/>
              </w:rPr>
            </w:pPr>
            <w:r w:rsidRPr="00B76698">
              <w:rPr>
                <w:rFonts w:ascii="Times New Roman Kaz" w:hAnsi="Times New Roman Kaz"/>
                <w:szCs w:val="24"/>
              </w:rPr>
              <w:t xml:space="preserve"> </w:t>
            </w:r>
            <w:r w:rsidRPr="009B3885">
              <w:rPr>
                <w:sz w:val="28"/>
                <w:szCs w:val="28"/>
                <w:lang w:val="kk-KZ"/>
              </w:rPr>
              <w:t>Линейная алгебра в вопросах и задачах"  Крутицкая Н.Е., Шишков А.А  М.: Высшая школа, 1985.</w:t>
            </w:r>
          </w:p>
          <w:p w:rsidR="009C1989" w:rsidRPr="009B3885" w:rsidRDefault="009C1989" w:rsidP="009C1989">
            <w:pPr>
              <w:pStyle w:val="2"/>
              <w:numPr>
                <w:ilvl w:val="0"/>
                <w:numId w:val="12"/>
              </w:numPr>
              <w:tabs>
                <w:tab w:val="left" w:pos="0"/>
                <w:tab w:val="left" w:pos="284"/>
                <w:tab w:val="left" w:pos="851"/>
              </w:tabs>
              <w:ind w:left="0" w:firstLine="0"/>
              <w:jc w:val="left"/>
              <w:rPr>
                <w:sz w:val="28"/>
                <w:szCs w:val="28"/>
                <w:lang w:val="kk-KZ"/>
              </w:rPr>
            </w:pPr>
            <w:r w:rsidRPr="009B3885">
              <w:rPr>
                <w:sz w:val="28"/>
                <w:szCs w:val="28"/>
                <w:lang w:val="kk-KZ"/>
              </w:rPr>
              <w:t>Высшая математика.ч. 1-5 Жевняк Р. М., Карпук А.А. Минск: Вышейшая школа, 1998.</w:t>
            </w:r>
          </w:p>
          <w:p w:rsidR="009C1989" w:rsidRPr="009B3885" w:rsidRDefault="009C1989" w:rsidP="009C1989">
            <w:pPr>
              <w:pStyle w:val="2"/>
              <w:numPr>
                <w:ilvl w:val="0"/>
                <w:numId w:val="12"/>
              </w:numPr>
              <w:tabs>
                <w:tab w:val="left" w:pos="284"/>
                <w:tab w:val="left" w:pos="851"/>
                <w:tab w:val="left" w:pos="993"/>
              </w:tabs>
              <w:ind w:left="0" w:firstLine="0"/>
              <w:jc w:val="left"/>
              <w:rPr>
                <w:sz w:val="28"/>
                <w:szCs w:val="28"/>
                <w:lang w:val="kk-KZ"/>
              </w:rPr>
            </w:pPr>
            <w:r w:rsidRPr="009B3885">
              <w:rPr>
                <w:sz w:val="28"/>
                <w:szCs w:val="28"/>
                <w:lang w:val="kk-KZ"/>
              </w:rPr>
              <w:t>Краткий курс математического анализа Кудрявцев Л.Д. М.: Высшая школа, 1989г.</w:t>
            </w:r>
          </w:p>
          <w:p w:rsidR="009C1989" w:rsidRPr="009B3885" w:rsidRDefault="009C1989" w:rsidP="009C1989">
            <w:pPr>
              <w:pStyle w:val="2"/>
              <w:numPr>
                <w:ilvl w:val="0"/>
                <w:numId w:val="12"/>
              </w:numPr>
              <w:tabs>
                <w:tab w:val="left" w:pos="284"/>
                <w:tab w:val="left" w:pos="851"/>
                <w:tab w:val="left" w:pos="993"/>
              </w:tabs>
              <w:ind w:left="0" w:firstLine="0"/>
              <w:jc w:val="left"/>
              <w:rPr>
                <w:sz w:val="28"/>
                <w:szCs w:val="28"/>
                <w:lang w:val="kk-KZ"/>
              </w:rPr>
            </w:pPr>
            <w:r w:rsidRPr="009B3885">
              <w:rPr>
                <w:sz w:val="28"/>
                <w:szCs w:val="28"/>
                <w:lang w:val="kk-KZ"/>
              </w:rPr>
              <w:t>Курс математического анализа. Т. 1,2 Кудрявцев Л.Д  М.: Высшая школа, 1981.</w:t>
            </w:r>
          </w:p>
          <w:p w:rsidR="009C1989" w:rsidRPr="009B3885" w:rsidRDefault="009C1989" w:rsidP="009C1989">
            <w:pPr>
              <w:pStyle w:val="2"/>
              <w:numPr>
                <w:ilvl w:val="0"/>
                <w:numId w:val="12"/>
              </w:numPr>
              <w:tabs>
                <w:tab w:val="left" w:pos="284"/>
                <w:tab w:val="left" w:pos="851"/>
                <w:tab w:val="left" w:pos="993"/>
              </w:tabs>
              <w:ind w:left="0" w:firstLine="0"/>
              <w:jc w:val="left"/>
              <w:rPr>
                <w:sz w:val="28"/>
                <w:szCs w:val="28"/>
                <w:lang w:val="kk-KZ"/>
              </w:rPr>
            </w:pPr>
            <w:r w:rsidRPr="009B3885">
              <w:rPr>
                <w:sz w:val="28"/>
                <w:szCs w:val="28"/>
                <w:lang w:val="kk-KZ"/>
              </w:rPr>
              <w:t>Высшая математика  Шипачев В.С. М.: Высшая школа, 1999.</w:t>
            </w:r>
          </w:p>
          <w:p w:rsidR="009C1989" w:rsidRPr="009B3885" w:rsidRDefault="009C1989" w:rsidP="009C1989">
            <w:pPr>
              <w:numPr>
                <w:ilvl w:val="0"/>
                <w:numId w:val="12"/>
              </w:numPr>
              <w:tabs>
                <w:tab w:val="left" w:pos="284"/>
              </w:tabs>
              <w:autoSpaceDE w:val="0"/>
              <w:autoSpaceDN w:val="0"/>
              <w:spacing w:after="0" w:line="240" w:lineRule="auto"/>
              <w:ind w:left="0" w:firstLine="0"/>
              <w:rPr>
                <w:rFonts w:ascii="Times New Roman" w:eastAsia="Times New Roman" w:hAnsi="Times New Roman" w:cs="Times New Roman"/>
                <w:bCs/>
                <w:sz w:val="28"/>
                <w:szCs w:val="28"/>
                <w:lang w:val="kk-KZ" w:eastAsia="ru-RU"/>
              </w:rPr>
            </w:pPr>
            <w:r w:rsidRPr="009B3885">
              <w:rPr>
                <w:rFonts w:ascii="Times New Roman" w:eastAsia="Times New Roman" w:hAnsi="Times New Roman" w:cs="Times New Roman"/>
                <w:bCs/>
                <w:sz w:val="28"/>
                <w:szCs w:val="28"/>
                <w:lang w:val="kk-KZ" w:eastAsia="ru-RU"/>
              </w:rPr>
              <w:t xml:space="preserve">Виноградова И.А., Олехник С.Н., Садовничий В.А. Задачи и упражнения по математическому анализу. Т.1., М.: “Высшая школа”, –2000. </w:t>
            </w:r>
          </w:p>
          <w:p w:rsidR="00D30041" w:rsidRPr="00676228" w:rsidRDefault="00D30041" w:rsidP="00173039">
            <w:pPr>
              <w:spacing w:after="0"/>
              <w:rPr>
                <w:rFonts w:ascii="Times New Roman" w:hAnsi="Times New Roman" w:cs="Times New Roman"/>
                <w:b/>
                <w:sz w:val="28"/>
                <w:szCs w:val="28"/>
              </w:rPr>
            </w:pPr>
            <w:r w:rsidRPr="00676228">
              <w:rPr>
                <w:rFonts w:ascii="Times New Roman" w:eastAsia="Calibri" w:hAnsi="Times New Roman" w:cs="Times New Roman"/>
                <w:b/>
                <w:sz w:val="28"/>
                <w:szCs w:val="28"/>
              </w:rPr>
              <w:t>Интернет-</w:t>
            </w:r>
            <w:proofErr w:type="spellStart"/>
            <w:r w:rsidRPr="00676228">
              <w:rPr>
                <w:rFonts w:ascii="Times New Roman" w:eastAsia="Calibri" w:hAnsi="Times New Roman" w:cs="Times New Roman"/>
                <w:b/>
                <w:sz w:val="28"/>
                <w:szCs w:val="28"/>
              </w:rPr>
              <w:t>ресурстар</w:t>
            </w:r>
            <w:proofErr w:type="spellEnd"/>
            <w:r w:rsidRPr="00676228">
              <w:rPr>
                <w:rFonts w:ascii="Times New Roman" w:hAnsi="Times New Roman" w:cs="Times New Roman"/>
                <w:b/>
                <w:sz w:val="28"/>
                <w:szCs w:val="28"/>
              </w:rPr>
              <w:t xml:space="preserve">: </w:t>
            </w:r>
          </w:p>
          <w:p w:rsidR="00D30041" w:rsidRPr="00676228" w:rsidRDefault="00F72F60" w:rsidP="00173039">
            <w:pPr>
              <w:pStyle w:val="1"/>
              <w:shd w:val="clear" w:color="auto" w:fill="FFFFFF"/>
              <w:spacing w:before="0" w:after="0"/>
              <w:rPr>
                <w:rFonts w:ascii="Times New Roman" w:eastAsia="Calibri" w:hAnsi="Times New Roman" w:cs="Times New Roman"/>
                <w:b w:val="0"/>
                <w:bCs w:val="0"/>
                <w:kern w:val="0"/>
                <w:sz w:val="28"/>
                <w:szCs w:val="28"/>
                <w:lang w:eastAsia="en-US"/>
              </w:rPr>
            </w:pPr>
            <w:r w:rsidRPr="00676228">
              <w:rPr>
                <w:rFonts w:ascii="Times New Roman" w:eastAsia="Calibri" w:hAnsi="Times New Roman" w:cs="Times New Roman"/>
                <w:b w:val="0"/>
                <w:bCs w:val="0"/>
                <w:kern w:val="0"/>
                <w:sz w:val="28"/>
                <w:szCs w:val="28"/>
                <w:lang w:eastAsia="en-US"/>
              </w:rPr>
              <w:t>Электронный каталог библиотек МГУ</w:t>
            </w:r>
          </w:p>
          <w:p w:rsidR="00003039" w:rsidRPr="00676228" w:rsidRDefault="00003039" w:rsidP="00173039">
            <w:pPr>
              <w:spacing w:after="0"/>
              <w:rPr>
                <w:rFonts w:ascii="Times New Roman" w:hAnsi="Times New Roman" w:cs="Times New Roman"/>
                <w:sz w:val="28"/>
                <w:szCs w:val="28"/>
              </w:rPr>
            </w:pPr>
            <w:r w:rsidRPr="00676228">
              <w:rPr>
                <w:rFonts w:ascii="Times New Roman" w:hAnsi="Times New Roman" w:cs="Times New Roman"/>
                <w:sz w:val="28"/>
                <w:szCs w:val="28"/>
                <w:lang w:val="en-US"/>
              </w:rPr>
              <w:t>www</w:t>
            </w:r>
            <w:r w:rsidRPr="00676228">
              <w:rPr>
                <w:rFonts w:ascii="Times New Roman" w:hAnsi="Times New Roman" w:cs="Times New Roman"/>
                <w:sz w:val="28"/>
                <w:szCs w:val="28"/>
              </w:rPr>
              <w:t>.</w:t>
            </w:r>
            <w:proofErr w:type="spellStart"/>
            <w:r w:rsidRPr="00676228">
              <w:rPr>
                <w:rFonts w:ascii="Times New Roman" w:hAnsi="Times New Roman" w:cs="Times New Roman"/>
                <w:sz w:val="28"/>
                <w:szCs w:val="28"/>
                <w:lang w:val="en-US"/>
              </w:rPr>
              <w:t>bookfi</w:t>
            </w:r>
            <w:proofErr w:type="spellEnd"/>
            <w:r w:rsidRPr="00676228">
              <w:rPr>
                <w:rFonts w:ascii="Times New Roman" w:hAnsi="Times New Roman" w:cs="Times New Roman"/>
                <w:sz w:val="28"/>
                <w:szCs w:val="28"/>
              </w:rPr>
              <w:t>.</w:t>
            </w:r>
            <w:r w:rsidRPr="00676228">
              <w:rPr>
                <w:rFonts w:ascii="Times New Roman" w:hAnsi="Times New Roman" w:cs="Times New Roman"/>
                <w:sz w:val="28"/>
                <w:szCs w:val="28"/>
                <w:lang w:val="en-US"/>
              </w:rPr>
              <w:t>org</w:t>
            </w:r>
          </w:p>
        </w:tc>
      </w:tr>
      <w:tr w:rsidR="00D30041" w:rsidRPr="007757FF" w:rsidTr="00D30041">
        <w:tc>
          <w:tcPr>
            <w:tcW w:w="1795" w:type="dxa"/>
            <w:tcBorders>
              <w:top w:val="single" w:sz="4" w:space="0" w:color="000000"/>
              <w:left w:val="single" w:sz="4" w:space="0" w:color="000000"/>
              <w:bottom w:val="single" w:sz="4" w:space="0" w:color="000000"/>
              <w:right w:val="single" w:sz="4" w:space="0" w:color="000000"/>
            </w:tcBorders>
          </w:tcPr>
          <w:p w:rsidR="00D30041" w:rsidRPr="00676228" w:rsidRDefault="00D30041" w:rsidP="00173039">
            <w:pPr>
              <w:spacing w:after="0"/>
              <w:rPr>
                <w:rFonts w:ascii="Times New Roman" w:hAnsi="Times New Roman" w:cs="Times New Roman"/>
                <w:sz w:val="28"/>
                <w:szCs w:val="28"/>
              </w:rPr>
            </w:pPr>
            <w:proofErr w:type="spellStart"/>
            <w:r w:rsidRPr="00676228">
              <w:rPr>
                <w:rFonts w:ascii="Times New Roman" w:hAnsi="Times New Roman" w:cs="Times New Roman"/>
                <w:sz w:val="28"/>
                <w:szCs w:val="28"/>
              </w:rPr>
              <w:lastRenderedPageBreak/>
              <w:t>Университеттік</w:t>
            </w:r>
            <w:proofErr w:type="spellEnd"/>
            <w:r w:rsidR="00E27867" w:rsidRPr="00676228">
              <w:rPr>
                <w:rFonts w:ascii="Times New Roman" w:hAnsi="Times New Roman" w:cs="Times New Roman"/>
                <w:sz w:val="28"/>
                <w:szCs w:val="28"/>
                <w:lang w:val="kk-KZ"/>
              </w:rPr>
              <w:t xml:space="preserve"> </w:t>
            </w:r>
            <w:proofErr w:type="spellStart"/>
            <w:r w:rsidRPr="00676228">
              <w:rPr>
                <w:rFonts w:ascii="Times New Roman" w:hAnsi="Times New Roman" w:cs="Times New Roman"/>
                <w:sz w:val="28"/>
                <w:szCs w:val="28"/>
              </w:rPr>
              <w:t>құндылықтар</w:t>
            </w:r>
            <w:proofErr w:type="spellEnd"/>
            <w:r w:rsidR="00E27867" w:rsidRPr="00676228">
              <w:rPr>
                <w:rFonts w:ascii="Times New Roman" w:hAnsi="Times New Roman" w:cs="Times New Roman"/>
                <w:sz w:val="28"/>
                <w:szCs w:val="28"/>
                <w:lang w:val="kk-KZ"/>
              </w:rPr>
              <w:t xml:space="preserve"> </w:t>
            </w:r>
            <w:proofErr w:type="spellStart"/>
            <w:r w:rsidRPr="00676228">
              <w:rPr>
                <w:rFonts w:ascii="Times New Roman" w:hAnsi="Times New Roman" w:cs="Times New Roman"/>
                <w:sz w:val="28"/>
                <w:szCs w:val="28"/>
              </w:rPr>
              <w:t>контексінде</w:t>
            </w:r>
            <w:proofErr w:type="spellEnd"/>
            <w:r w:rsidR="00AD23E4" w:rsidRPr="00676228">
              <w:rPr>
                <w:rFonts w:ascii="Times New Roman" w:hAnsi="Times New Roman" w:cs="Times New Roman"/>
                <w:sz w:val="28"/>
                <w:szCs w:val="28"/>
                <w:lang w:val="kk-KZ"/>
              </w:rPr>
              <w:t>гі</w:t>
            </w:r>
            <w:r w:rsidR="00E27867" w:rsidRPr="00676228">
              <w:rPr>
                <w:rFonts w:ascii="Times New Roman" w:hAnsi="Times New Roman" w:cs="Times New Roman"/>
                <w:sz w:val="28"/>
                <w:szCs w:val="28"/>
                <w:lang w:val="kk-KZ"/>
              </w:rPr>
              <w:t xml:space="preserve"> </w:t>
            </w:r>
            <w:proofErr w:type="spellStart"/>
            <w:r w:rsidR="00AD23E4" w:rsidRPr="00676228">
              <w:rPr>
                <w:rFonts w:ascii="Times New Roman" w:hAnsi="Times New Roman" w:cs="Times New Roman"/>
                <w:sz w:val="28"/>
                <w:szCs w:val="28"/>
              </w:rPr>
              <w:t>к</w:t>
            </w:r>
            <w:r w:rsidRPr="00676228">
              <w:rPr>
                <w:rFonts w:ascii="Times New Roman" w:hAnsi="Times New Roman" w:cs="Times New Roman"/>
                <w:sz w:val="28"/>
                <w:szCs w:val="28"/>
              </w:rPr>
              <w:t>урстың</w:t>
            </w:r>
            <w:proofErr w:type="spellEnd"/>
            <w:r w:rsidR="00E27867" w:rsidRPr="00676228">
              <w:rPr>
                <w:rFonts w:ascii="Times New Roman" w:hAnsi="Times New Roman" w:cs="Times New Roman"/>
                <w:sz w:val="28"/>
                <w:szCs w:val="28"/>
                <w:lang w:val="kk-KZ"/>
              </w:rPr>
              <w:t xml:space="preserve"> </w:t>
            </w:r>
            <w:proofErr w:type="spellStart"/>
            <w:r w:rsidRPr="00676228">
              <w:rPr>
                <w:rFonts w:ascii="Times New Roman" w:hAnsi="Times New Roman" w:cs="Times New Roman"/>
                <w:sz w:val="28"/>
                <w:szCs w:val="28"/>
              </w:rPr>
              <w:t>академиялық</w:t>
            </w:r>
            <w:proofErr w:type="spellEnd"/>
            <w:r w:rsidR="00E27867" w:rsidRPr="00676228">
              <w:rPr>
                <w:rFonts w:ascii="Times New Roman" w:hAnsi="Times New Roman" w:cs="Times New Roman"/>
                <w:sz w:val="28"/>
                <w:szCs w:val="28"/>
                <w:lang w:val="kk-KZ"/>
              </w:rPr>
              <w:t xml:space="preserve"> </w:t>
            </w:r>
            <w:proofErr w:type="spellStart"/>
            <w:r w:rsidRPr="00676228">
              <w:rPr>
                <w:rFonts w:ascii="Times New Roman" w:hAnsi="Times New Roman" w:cs="Times New Roman"/>
                <w:sz w:val="28"/>
                <w:szCs w:val="28"/>
              </w:rPr>
              <w:t>саясаты</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003039" w:rsidRPr="00676228" w:rsidRDefault="00AD23E4" w:rsidP="00173039">
            <w:pPr>
              <w:pStyle w:val="2"/>
              <w:ind w:firstLine="318"/>
              <w:rPr>
                <w:sz w:val="28"/>
                <w:szCs w:val="28"/>
                <w:lang w:val="kk-KZ"/>
              </w:rPr>
            </w:pPr>
            <w:proofErr w:type="spellStart"/>
            <w:r w:rsidRPr="00676228">
              <w:rPr>
                <w:b/>
                <w:sz w:val="28"/>
                <w:szCs w:val="28"/>
              </w:rPr>
              <w:t>Оқу</w:t>
            </w:r>
            <w:proofErr w:type="spellEnd"/>
            <w:r w:rsidR="00E27867" w:rsidRPr="00676228">
              <w:rPr>
                <w:b/>
                <w:sz w:val="28"/>
                <w:szCs w:val="28"/>
                <w:lang w:val="kk-KZ"/>
              </w:rPr>
              <w:t xml:space="preserve"> </w:t>
            </w:r>
            <w:proofErr w:type="spellStart"/>
            <w:r w:rsidRPr="00676228">
              <w:rPr>
                <w:b/>
                <w:sz w:val="28"/>
                <w:szCs w:val="28"/>
              </w:rPr>
              <w:t>тәртібі</w:t>
            </w:r>
            <w:proofErr w:type="spellEnd"/>
            <w:r w:rsidR="00E27867" w:rsidRPr="00676228">
              <w:rPr>
                <w:b/>
                <w:sz w:val="28"/>
                <w:szCs w:val="28"/>
                <w:lang w:val="kk-KZ"/>
              </w:rPr>
              <w:t xml:space="preserve"> </w:t>
            </w:r>
            <w:proofErr w:type="spellStart"/>
            <w:r w:rsidRPr="00676228">
              <w:rPr>
                <w:b/>
                <w:sz w:val="28"/>
                <w:szCs w:val="28"/>
              </w:rPr>
              <w:t>ережелері</w:t>
            </w:r>
            <w:proofErr w:type="spellEnd"/>
            <w:r w:rsidR="00D30041" w:rsidRPr="00676228">
              <w:rPr>
                <w:b/>
                <w:sz w:val="28"/>
                <w:szCs w:val="28"/>
              </w:rPr>
              <w:t xml:space="preserve">: </w:t>
            </w:r>
            <w:r w:rsidR="00003039" w:rsidRPr="00676228">
              <w:rPr>
                <w:sz w:val="28"/>
                <w:szCs w:val="28"/>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003039" w:rsidRPr="00676228" w:rsidRDefault="00003039" w:rsidP="00173039">
            <w:pPr>
              <w:pStyle w:val="2"/>
              <w:ind w:firstLine="318"/>
              <w:rPr>
                <w:sz w:val="28"/>
                <w:szCs w:val="28"/>
                <w:lang w:val="kk-KZ"/>
              </w:rPr>
            </w:pPr>
            <w:r w:rsidRPr="00676228">
              <w:rPr>
                <w:sz w:val="28"/>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03039" w:rsidRPr="00676228" w:rsidRDefault="00003039" w:rsidP="00173039">
            <w:pPr>
              <w:pStyle w:val="2"/>
              <w:ind w:firstLine="318"/>
              <w:rPr>
                <w:sz w:val="28"/>
                <w:szCs w:val="28"/>
                <w:lang w:val="kk-KZ"/>
              </w:rPr>
            </w:pPr>
            <w:r w:rsidRPr="00676228">
              <w:rPr>
                <w:sz w:val="28"/>
                <w:szCs w:val="28"/>
                <w:lang w:val="kk-KZ"/>
              </w:rPr>
              <w:t>Бағалау кезінде студенттердің сабақтағы белсенділігі мен сабаққа қатысуы ескеріледі.</w:t>
            </w:r>
          </w:p>
          <w:p w:rsidR="00D30041" w:rsidRPr="00676228" w:rsidRDefault="00003039" w:rsidP="00173039">
            <w:pPr>
              <w:spacing w:after="0"/>
              <w:jc w:val="both"/>
              <w:rPr>
                <w:rFonts w:ascii="Times New Roman" w:eastAsia="Calibri" w:hAnsi="Times New Roman" w:cs="Times New Roman"/>
                <w:sz w:val="28"/>
                <w:szCs w:val="28"/>
                <w:lang w:val="kk-KZ"/>
              </w:rPr>
            </w:pPr>
            <w:r w:rsidRPr="00676228">
              <w:rPr>
                <w:rFonts w:ascii="Times New Roman" w:eastAsia="Calibri" w:hAnsi="Times New Roman" w:cs="Times New Roman"/>
                <w:sz w:val="28"/>
                <w:szCs w:val="28"/>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rsidR="00173039" w:rsidRPr="00676228" w:rsidRDefault="00173039" w:rsidP="007757FF">
            <w:pPr>
              <w:spacing w:after="0"/>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Пән бойынша сағат дәріс, сағат іс тәжірибелік сабақтары өткізіледі.Істәжрибелік сабақтарда негізінен есептер шығарылады. Есептерді табысты шығаруүшін дәріс </w:t>
            </w:r>
            <w:r w:rsidRPr="00676228">
              <w:rPr>
                <w:rFonts w:ascii="Times New Roman" w:hAnsi="Times New Roman" w:cs="Times New Roman"/>
                <w:sz w:val="28"/>
                <w:szCs w:val="28"/>
                <w:lang w:val="kk-KZ"/>
              </w:rPr>
              <w:lastRenderedPageBreak/>
              <w:t>материалдарын оқып, түсініп алу қажет. Студенттің өзіндік жұмысы</w:t>
            </w:r>
            <w:r w:rsidR="002559BD">
              <w:rPr>
                <w:rFonts w:ascii="Times New Roman" w:hAnsi="Times New Roman" w:cs="Times New Roman"/>
                <w:sz w:val="28"/>
                <w:szCs w:val="28"/>
                <w:lang w:val="kk-KZ"/>
              </w:rPr>
              <w:t xml:space="preserve"> </w:t>
            </w:r>
            <w:r w:rsidRPr="00676228">
              <w:rPr>
                <w:rFonts w:ascii="Times New Roman" w:hAnsi="Times New Roman" w:cs="Times New Roman"/>
                <w:sz w:val="28"/>
                <w:szCs w:val="28"/>
                <w:lang w:val="kk-KZ"/>
              </w:rPr>
              <w:t>дәріс материалдарын меңгеруден, арнайы тақырыптарды оқып үйренуден, жалпы</w:t>
            </w:r>
            <w:r w:rsidR="002559BD">
              <w:rPr>
                <w:rFonts w:ascii="Times New Roman" w:hAnsi="Times New Roman" w:cs="Times New Roman"/>
                <w:sz w:val="28"/>
                <w:szCs w:val="28"/>
                <w:lang w:val="kk-KZ"/>
              </w:rPr>
              <w:t xml:space="preserve"> </w:t>
            </w:r>
            <w:r w:rsidRPr="00676228">
              <w:rPr>
                <w:rFonts w:ascii="Times New Roman" w:hAnsi="Times New Roman" w:cs="Times New Roman"/>
                <w:sz w:val="28"/>
                <w:szCs w:val="28"/>
                <w:lang w:val="kk-KZ"/>
              </w:rPr>
              <w:t>үй тапсырмалары есептерін және жеке үй тапсырмаларын орындаудан тұрады</w:t>
            </w:r>
            <w:r w:rsidR="00CD50F0" w:rsidRPr="00676228">
              <w:rPr>
                <w:rFonts w:ascii="Times New Roman" w:hAnsi="Times New Roman" w:cs="Times New Roman"/>
                <w:sz w:val="28"/>
                <w:szCs w:val="28"/>
                <w:lang w:val="kk-KZ"/>
              </w:rPr>
              <w:t>.</w:t>
            </w:r>
            <w:r w:rsidR="00E27867" w:rsidRPr="00676228">
              <w:rPr>
                <w:rFonts w:ascii="Times New Roman" w:hAnsi="Times New Roman" w:cs="Times New Roman"/>
                <w:sz w:val="28"/>
                <w:szCs w:val="28"/>
                <w:lang w:val="kk-KZ"/>
              </w:rPr>
              <w:t xml:space="preserve"> </w:t>
            </w:r>
          </w:p>
        </w:tc>
      </w:tr>
      <w:tr w:rsidR="00D30041" w:rsidRPr="00676228" w:rsidTr="00D30041">
        <w:tc>
          <w:tcPr>
            <w:tcW w:w="1795" w:type="dxa"/>
            <w:tcBorders>
              <w:top w:val="single" w:sz="4" w:space="0" w:color="000000"/>
              <w:left w:val="single" w:sz="4" w:space="0" w:color="000000"/>
              <w:bottom w:val="single" w:sz="4" w:space="0" w:color="000000"/>
              <w:right w:val="single" w:sz="4" w:space="0" w:color="000000"/>
            </w:tcBorders>
          </w:tcPr>
          <w:p w:rsidR="00D30041" w:rsidRPr="00676228" w:rsidRDefault="00AD23E4" w:rsidP="00173039">
            <w:pPr>
              <w:spacing w:after="0"/>
              <w:rPr>
                <w:rFonts w:ascii="Times New Roman" w:hAnsi="Times New Roman" w:cs="Times New Roman"/>
                <w:sz w:val="28"/>
                <w:szCs w:val="28"/>
              </w:rPr>
            </w:pPr>
            <w:proofErr w:type="spellStart"/>
            <w:r w:rsidRPr="00676228">
              <w:rPr>
                <w:rFonts w:ascii="Times New Roman" w:hAnsi="Times New Roman" w:cs="Times New Roman"/>
                <w:sz w:val="28"/>
                <w:szCs w:val="28"/>
              </w:rPr>
              <w:lastRenderedPageBreak/>
              <w:t>Бағалау</w:t>
            </w:r>
            <w:proofErr w:type="spellEnd"/>
            <w:r w:rsidR="00E27867" w:rsidRPr="00676228">
              <w:rPr>
                <w:rFonts w:ascii="Times New Roman" w:hAnsi="Times New Roman" w:cs="Times New Roman"/>
                <w:sz w:val="28"/>
                <w:szCs w:val="28"/>
                <w:lang w:val="kk-KZ"/>
              </w:rPr>
              <w:t xml:space="preserve"> </w:t>
            </w:r>
            <w:proofErr w:type="spellStart"/>
            <w:r w:rsidRPr="00676228">
              <w:rPr>
                <w:rFonts w:ascii="Times New Roman" w:hAnsi="Times New Roman" w:cs="Times New Roman"/>
                <w:sz w:val="28"/>
                <w:szCs w:val="28"/>
              </w:rPr>
              <w:t>және</w:t>
            </w:r>
            <w:proofErr w:type="spellEnd"/>
            <w:r w:rsidR="00E27867" w:rsidRPr="00676228">
              <w:rPr>
                <w:rFonts w:ascii="Times New Roman" w:hAnsi="Times New Roman" w:cs="Times New Roman"/>
                <w:sz w:val="28"/>
                <w:szCs w:val="28"/>
                <w:lang w:val="kk-KZ"/>
              </w:rPr>
              <w:t xml:space="preserve"> </w:t>
            </w:r>
            <w:r w:rsidRPr="00676228">
              <w:rPr>
                <w:rFonts w:ascii="Times New Roman" w:hAnsi="Times New Roman" w:cs="Times New Roman"/>
                <w:sz w:val="28"/>
                <w:szCs w:val="28"/>
                <w:lang w:val="kk-KZ"/>
              </w:rPr>
              <w:t>аттестациялау</w:t>
            </w:r>
            <w:r w:rsidR="00E27867" w:rsidRPr="00676228">
              <w:rPr>
                <w:rFonts w:ascii="Times New Roman" w:hAnsi="Times New Roman" w:cs="Times New Roman"/>
                <w:sz w:val="28"/>
                <w:szCs w:val="28"/>
                <w:lang w:val="kk-KZ"/>
              </w:rPr>
              <w:t xml:space="preserve"> </w:t>
            </w:r>
            <w:proofErr w:type="spellStart"/>
            <w:r w:rsidRPr="00676228">
              <w:rPr>
                <w:rFonts w:ascii="Times New Roman" w:hAnsi="Times New Roman" w:cs="Times New Roman"/>
                <w:sz w:val="28"/>
                <w:szCs w:val="28"/>
              </w:rPr>
              <w:t>саясаты</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E27867" w:rsidRPr="00676228" w:rsidRDefault="00E27867" w:rsidP="00E27867">
            <w:pPr>
              <w:tabs>
                <w:tab w:val="left" w:pos="426"/>
              </w:tabs>
              <w:autoSpaceDE w:val="0"/>
              <w:autoSpaceDN w:val="0"/>
              <w:adjustRightInd w:val="0"/>
              <w:spacing w:after="0"/>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Критериалды бағалау: дескрипторларға қатысты оқыту нәтижелерін бағалау (аралық бақылау мен емтихандардағы құзыреттілікті қалыптастыруды тексеру).</w:t>
            </w:r>
          </w:p>
          <w:p w:rsidR="00E27867" w:rsidRPr="00676228" w:rsidRDefault="00E27867" w:rsidP="00E27867">
            <w:pPr>
              <w:tabs>
                <w:tab w:val="left" w:pos="426"/>
              </w:tabs>
              <w:autoSpaceDE w:val="0"/>
              <w:autoSpaceDN w:val="0"/>
              <w:adjustRightInd w:val="0"/>
              <w:spacing w:after="0"/>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Жиынтық бағалау: аудиториядағы жұмыстың болуын және белсенділігін бағалау; аяқталған тапсырманы бағалау.</w:t>
            </w:r>
          </w:p>
          <w:p w:rsidR="00E27867" w:rsidRPr="00676228" w:rsidRDefault="00E27867" w:rsidP="00E27867">
            <w:pPr>
              <w:tabs>
                <w:tab w:val="left" w:pos="426"/>
              </w:tabs>
              <w:autoSpaceDE w:val="0"/>
              <w:autoSpaceDN w:val="0"/>
              <w:adjustRightInd w:val="0"/>
              <w:spacing w:after="0"/>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Сіздің қорытынды бағаңыз былай есептелінеді:</w:t>
            </w:r>
          </w:p>
          <w:p w:rsidR="00E27867" w:rsidRPr="00676228" w:rsidRDefault="00E27867" w:rsidP="00E27867">
            <w:pPr>
              <w:tabs>
                <w:tab w:val="left" w:pos="426"/>
              </w:tabs>
              <w:autoSpaceDE w:val="0"/>
              <w:autoSpaceDN w:val="0"/>
              <w:adjustRightInd w:val="0"/>
              <w:spacing w:after="0"/>
              <w:jc w:val="both"/>
              <w:rPr>
                <w:rFonts w:ascii="Times New Roman" w:hAnsi="Times New Roman" w:cs="Times New Roman"/>
                <w:sz w:val="28"/>
                <w:szCs w:val="28"/>
                <w:lang w:val="kk-KZ"/>
              </w:rPr>
            </w:pPr>
          </w:p>
          <w:p w:rsidR="00E27867" w:rsidRPr="00676228" w:rsidRDefault="00E27867" w:rsidP="00E27867">
            <w:pPr>
              <w:tabs>
                <w:tab w:val="left" w:pos="426"/>
              </w:tabs>
              <w:autoSpaceDE w:val="0"/>
              <w:autoSpaceDN w:val="0"/>
              <w:adjustRightInd w:val="0"/>
              <w:spacing w:after="0"/>
              <w:jc w:val="both"/>
              <w:rPr>
                <w:rFonts w:ascii="Times New Roman" w:hAnsi="Times New Roman" w:cs="Times New Roman"/>
                <w:i/>
                <w:sz w:val="28"/>
                <w:szCs w:val="28"/>
              </w:rPr>
            </w:pPr>
            <m:oMathPara>
              <m:oMathParaPr>
                <m:jc m:val="left"/>
              </m:oMathParaPr>
              <m:oMath>
                <m:r>
                  <w:rPr>
                    <w:rFonts w:ascii="Cambria Math" w:eastAsia="Times New Roman" w:hAnsi="Cambria Math" w:cs="Times New Roman"/>
                    <w:color w:val="000000"/>
                    <w:sz w:val="28"/>
                    <w:szCs w:val="28"/>
                    <w:lang w:val="kk-KZ"/>
                  </w:rPr>
                  <m:t>Пәннің</m:t>
                </m:r>
                <m:r>
                  <w:rPr>
                    <w:rFonts w:ascii="Cambria Math" w:eastAsia="Times New Roman" w:hAnsi="Times New Roman" w:cs="Times New Roman"/>
                    <w:color w:val="000000"/>
                    <w:sz w:val="28"/>
                    <w:szCs w:val="28"/>
                    <w:lang w:val="kk-KZ"/>
                  </w:rPr>
                  <m:t xml:space="preserve"> </m:t>
                </m:r>
                <m:r>
                  <w:rPr>
                    <w:rFonts w:ascii="Cambria Math" w:eastAsia="Times New Roman" w:hAnsi="Cambria Math" w:cs="Times New Roman"/>
                    <w:color w:val="000000"/>
                    <w:sz w:val="28"/>
                    <w:szCs w:val="28"/>
                    <w:lang w:val="kk-KZ"/>
                  </w:rPr>
                  <m:t>қорытынды</m:t>
                </m:r>
                <m:r>
                  <w:rPr>
                    <w:rFonts w:ascii="Cambria Math" w:eastAsia="Times New Roman" w:hAnsi="Times New Roman" w:cs="Times New Roman"/>
                    <w:color w:val="000000"/>
                    <w:sz w:val="28"/>
                    <w:szCs w:val="28"/>
                    <w:lang w:val="kk-KZ"/>
                  </w:rPr>
                  <m:t xml:space="preserve"> </m:t>
                </m:r>
                <m:r>
                  <w:rPr>
                    <w:rFonts w:ascii="Cambria Math" w:eastAsia="Times New Roman" w:hAnsi="Cambria Math" w:cs="Times New Roman"/>
                    <w:color w:val="000000"/>
                    <w:sz w:val="28"/>
                    <w:szCs w:val="28"/>
                    <w:lang w:val="kk-KZ"/>
                  </w:rPr>
                  <m:t>бағасы</m:t>
                </m:r>
                <m:r>
                  <m:rPr>
                    <m:sty m:val="p"/>
                  </m:rPr>
                  <w:rPr>
                    <w:rFonts w:ascii="Cambria Math" w:eastAsia="Times New Roman" w:hAnsi="Times New Roman" w:cs="Times New Roman"/>
                    <w:color w:val="000000"/>
                    <w:sz w:val="28"/>
                    <w:szCs w:val="28"/>
                    <w:lang w:val="kk-KZ"/>
                  </w:rPr>
                  <m:t>=</m:t>
                </m:r>
                <m:f>
                  <m:fPr>
                    <m:ctrlPr>
                      <w:rPr>
                        <w:rFonts w:ascii="Cambria Math" w:eastAsia="Times New Roman" w:hAnsi="Times New Roman" w:cs="Times New Roman"/>
                        <w:bCs/>
                        <w:color w:val="000000"/>
                        <w:sz w:val="28"/>
                        <w:szCs w:val="28"/>
                        <w:lang w:val="kk-KZ"/>
                      </w:rPr>
                    </m:ctrlPr>
                  </m:fPr>
                  <m:num>
                    <m:r>
                      <w:rPr>
                        <w:rFonts w:ascii="Cambria Math" w:eastAsia="Times New Roman" w:hAnsi="Cambria Math" w:cs="Times New Roman"/>
                        <w:color w:val="000000"/>
                        <w:sz w:val="28"/>
                        <w:szCs w:val="28"/>
                        <w:lang w:val="kk-KZ"/>
                      </w:rPr>
                      <m:t>АБ</m:t>
                    </m:r>
                    <m:r>
                      <m:rPr>
                        <m:sty m:val="p"/>
                      </m:rPr>
                      <w:rPr>
                        <w:rFonts w:ascii="Cambria Math" w:eastAsia="Times New Roman" w:hAnsi="Times New Roman" w:cs="Times New Roman"/>
                        <w:color w:val="000000"/>
                        <w:sz w:val="28"/>
                        <w:szCs w:val="28"/>
                        <w:lang w:val="kk-KZ"/>
                      </w:rPr>
                      <m:t>1+</m:t>
                    </m:r>
                    <m:r>
                      <w:rPr>
                        <w:rFonts w:ascii="Cambria Math" w:eastAsia="Times New Roman" w:hAnsi="Cambria Math" w:cs="Times New Roman"/>
                        <w:color w:val="000000"/>
                        <w:sz w:val="28"/>
                        <w:szCs w:val="28"/>
                        <w:lang w:val="kk-KZ"/>
                      </w:rPr>
                      <m:t>АБ</m:t>
                    </m:r>
                    <m:r>
                      <m:rPr>
                        <m:sty m:val="p"/>
                      </m:rPr>
                      <w:rPr>
                        <w:rFonts w:ascii="Cambria Math" w:eastAsia="Times New Roman" w:hAnsi="Times New Roman" w:cs="Times New Roman"/>
                        <w:color w:val="000000"/>
                        <w:sz w:val="28"/>
                        <w:szCs w:val="28"/>
                        <w:lang w:val="kk-KZ"/>
                      </w:rPr>
                      <m:t>2</m:t>
                    </m:r>
                  </m:num>
                  <m:den>
                    <m:r>
                      <m:rPr>
                        <m:sty m:val="p"/>
                      </m:rPr>
                      <w:rPr>
                        <w:rFonts w:ascii="Cambria Math" w:eastAsia="Times New Roman" w:hAnsi="Times New Roman" w:cs="Times New Roman"/>
                        <w:color w:val="000000"/>
                        <w:sz w:val="28"/>
                        <w:szCs w:val="28"/>
                        <w:lang w:val="kk-KZ"/>
                      </w:rPr>
                      <m:t>2</m:t>
                    </m:r>
                  </m:den>
                </m:f>
                <m:r>
                  <m:rPr>
                    <m:sty m:val="p"/>
                  </m:rPr>
                  <w:rPr>
                    <w:rFonts w:ascii="Cambria Math" w:eastAsia="Times New Roman" w:hAnsi="Cambria Math" w:cs="Times New Roman"/>
                    <w:color w:val="000000"/>
                    <w:sz w:val="28"/>
                    <w:szCs w:val="28"/>
                    <w:lang w:val="kk-KZ"/>
                  </w:rPr>
                  <m:t>∙</m:t>
                </m:r>
                <m:r>
                  <m:rPr>
                    <m:sty m:val="p"/>
                  </m:rPr>
                  <w:rPr>
                    <w:rFonts w:ascii="Cambria Math" w:eastAsia="Times New Roman" w:hAnsi="Times New Roman" w:cs="Times New Roman"/>
                    <w:color w:val="000000"/>
                    <w:sz w:val="28"/>
                    <w:szCs w:val="28"/>
                    <w:lang w:val="kk-KZ"/>
                  </w:rPr>
                  <m:t>0,6+0,1</m:t>
                </m:r>
                <m:r>
                  <m:rPr>
                    <m:sty m:val="p"/>
                  </m:rPr>
                  <w:rPr>
                    <w:rFonts w:ascii="Cambria Math" w:eastAsia="Times New Roman" w:hAnsi="Cambria Math" w:cs="Times New Roman"/>
                    <w:color w:val="000000"/>
                    <w:sz w:val="28"/>
                    <w:szCs w:val="28"/>
                    <w:lang w:val="kk-KZ"/>
                  </w:rPr>
                  <m:t>МТ</m:t>
                </m:r>
                <m:r>
                  <m:rPr>
                    <m:sty m:val="p"/>
                  </m:rPr>
                  <w:rPr>
                    <w:rFonts w:ascii="Cambria Math" w:eastAsia="Times New Roman" w:hAnsi="Times New Roman" w:cs="Times New Roman"/>
                    <w:color w:val="000000"/>
                    <w:sz w:val="28"/>
                    <w:szCs w:val="28"/>
                    <w:lang w:val="kk-KZ"/>
                  </w:rPr>
                  <m:t>+0,3</m:t>
                </m:r>
                <m:r>
                  <w:rPr>
                    <w:rFonts w:ascii="Cambria Math" w:eastAsia="Times New Roman" w:hAnsi="Cambria Math" w:cs="Times New Roman"/>
                    <w:color w:val="000000"/>
                    <w:sz w:val="28"/>
                    <w:szCs w:val="28"/>
                    <w:lang w:val="kk-KZ"/>
                  </w:rPr>
                  <m:t>ҚБ</m:t>
                </m:r>
              </m:oMath>
            </m:oMathPara>
          </w:p>
          <w:p w:rsidR="00E27867" w:rsidRPr="00676228" w:rsidRDefault="00E27867" w:rsidP="00E27867">
            <w:pPr>
              <w:pStyle w:val="a4"/>
              <w:tabs>
                <w:tab w:val="left" w:pos="426"/>
              </w:tabs>
              <w:autoSpaceDE w:val="0"/>
              <w:autoSpaceDN w:val="0"/>
              <w:adjustRightInd w:val="0"/>
              <w:spacing w:after="0"/>
              <w:ind w:left="34"/>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Төменде бағалаудың проценттік түрі көрсетілген:</w:t>
            </w:r>
          </w:p>
          <w:p w:rsidR="00E27867" w:rsidRPr="00676228" w:rsidRDefault="00E27867" w:rsidP="00E27867">
            <w:pPr>
              <w:pStyle w:val="a4"/>
              <w:tabs>
                <w:tab w:val="left" w:pos="426"/>
              </w:tabs>
              <w:autoSpaceDE w:val="0"/>
              <w:autoSpaceDN w:val="0"/>
              <w:adjustRightInd w:val="0"/>
              <w:spacing w:after="0"/>
              <w:ind w:left="34"/>
              <w:jc w:val="both"/>
              <w:rPr>
                <w:rFonts w:ascii="Times New Roman" w:hAnsi="Times New Roman" w:cs="Times New Roman"/>
                <w:sz w:val="28"/>
                <w:szCs w:val="28"/>
              </w:rPr>
            </w:pPr>
            <w:r w:rsidRPr="00676228">
              <w:rPr>
                <w:rFonts w:ascii="Times New Roman" w:hAnsi="Times New Roman" w:cs="Times New Roman"/>
                <w:sz w:val="28"/>
                <w:szCs w:val="28"/>
              </w:rPr>
              <w:t>95% - 100%: А</w:t>
            </w:r>
            <w:r w:rsidRPr="00676228">
              <w:rPr>
                <w:rFonts w:ascii="Times New Roman" w:hAnsi="Times New Roman" w:cs="Times New Roman"/>
                <w:sz w:val="28"/>
                <w:szCs w:val="28"/>
              </w:rPr>
              <w:tab/>
            </w:r>
            <w:r w:rsidRPr="00676228">
              <w:rPr>
                <w:rFonts w:ascii="Times New Roman" w:hAnsi="Times New Roman" w:cs="Times New Roman"/>
                <w:sz w:val="28"/>
                <w:szCs w:val="28"/>
              </w:rPr>
              <w:tab/>
              <w:t>90% - 94%: А-</w:t>
            </w:r>
          </w:p>
          <w:p w:rsidR="00E27867" w:rsidRPr="00676228" w:rsidRDefault="00E27867" w:rsidP="00E27867">
            <w:pPr>
              <w:pStyle w:val="a4"/>
              <w:tabs>
                <w:tab w:val="left" w:pos="426"/>
              </w:tabs>
              <w:autoSpaceDE w:val="0"/>
              <w:autoSpaceDN w:val="0"/>
              <w:adjustRightInd w:val="0"/>
              <w:spacing w:after="0"/>
              <w:ind w:left="34"/>
              <w:jc w:val="both"/>
              <w:rPr>
                <w:rFonts w:ascii="Times New Roman" w:hAnsi="Times New Roman" w:cs="Times New Roman"/>
                <w:sz w:val="28"/>
                <w:szCs w:val="28"/>
              </w:rPr>
            </w:pPr>
            <w:r w:rsidRPr="00676228">
              <w:rPr>
                <w:rFonts w:ascii="Times New Roman" w:hAnsi="Times New Roman" w:cs="Times New Roman"/>
                <w:sz w:val="28"/>
                <w:szCs w:val="28"/>
              </w:rPr>
              <w:t>85% - 89%: В+</w:t>
            </w:r>
            <w:r w:rsidRPr="00676228">
              <w:rPr>
                <w:rFonts w:ascii="Times New Roman" w:hAnsi="Times New Roman" w:cs="Times New Roman"/>
                <w:sz w:val="28"/>
                <w:szCs w:val="28"/>
              </w:rPr>
              <w:tab/>
            </w:r>
            <w:r w:rsidRPr="00676228">
              <w:rPr>
                <w:rFonts w:ascii="Times New Roman" w:hAnsi="Times New Roman" w:cs="Times New Roman"/>
                <w:sz w:val="28"/>
                <w:szCs w:val="28"/>
              </w:rPr>
              <w:tab/>
              <w:t>80% - 84%: В</w:t>
            </w:r>
            <w:r w:rsidRPr="00676228">
              <w:rPr>
                <w:rFonts w:ascii="Times New Roman" w:hAnsi="Times New Roman" w:cs="Times New Roman"/>
                <w:sz w:val="28"/>
                <w:szCs w:val="28"/>
              </w:rPr>
              <w:tab/>
            </w:r>
            <w:r w:rsidRPr="00676228">
              <w:rPr>
                <w:rFonts w:ascii="Times New Roman" w:hAnsi="Times New Roman" w:cs="Times New Roman"/>
                <w:sz w:val="28"/>
                <w:szCs w:val="28"/>
              </w:rPr>
              <w:tab/>
            </w:r>
            <w:r w:rsidRPr="00676228">
              <w:rPr>
                <w:rFonts w:ascii="Times New Roman" w:hAnsi="Times New Roman" w:cs="Times New Roman"/>
                <w:sz w:val="28"/>
                <w:szCs w:val="28"/>
              </w:rPr>
              <w:tab/>
              <w:t>75% - 79%: В-</w:t>
            </w:r>
          </w:p>
          <w:p w:rsidR="00E27867" w:rsidRPr="00676228" w:rsidRDefault="00E27867" w:rsidP="00E27867">
            <w:pPr>
              <w:pStyle w:val="a4"/>
              <w:tabs>
                <w:tab w:val="left" w:pos="426"/>
              </w:tabs>
              <w:autoSpaceDE w:val="0"/>
              <w:autoSpaceDN w:val="0"/>
              <w:adjustRightInd w:val="0"/>
              <w:spacing w:after="0"/>
              <w:ind w:left="34"/>
              <w:jc w:val="both"/>
              <w:rPr>
                <w:rFonts w:ascii="Times New Roman" w:hAnsi="Times New Roman" w:cs="Times New Roman"/>
                <w:sz w:val="28"/>
                <w:szCs w:val="28"/>
              </w:rPr>
            </w:pPr>
            <w:r w:rsidRPr="00676228">
              <w:rPr>
                <w:rFonts w:ascii="Times New Roman" w:hAnsi="Times New Roman" w:cs="Times New Roman"/>
                <w:sz w:val="28"/>
                <w:szCs w:val="28"/>
              </w:rPr>
              <w:t>70% - 74%: С+</w:t>
            </w:r>
            <w:r w:rsidRPr="00676228">
              <w:rPr>
                <w:rFonts w:ascii="Times New Roman" w:hAnsi="Times New Roman" w:cs="Times New Roman"/>
                <w:sz w:val="28"/>
                <w:szCs w:val="28"/>
              </w:rPr>
              <w:tab/>
            </w:r>
            <w:r w:rsidRPr="00676228">
              <w:rPr>
                <w:rFonts w:ascii="Times New Roman" w:hAnsi="Times New Roman" w:cs="Times New Roman"/>
                <w:sz w:val="28"/>
                <w:szCs w:val="28"/>
              </w:rPr>
              <w:tab/>
              <w:t>65% - 69%: С</w:t>
            </w:r>
            <w:r w:rsidRPr="00676228">
              <w:rPr>
                <w:rFonts w:ascii="Times New Roman" w:hAnsi="Times New Roman" w:cs="Times New Roman"/>
                <w:sz w:val="28"/>
                <w:szCs w:val="28"/>
              </w:rPr>
              <w:tab/>
            </w:r>
            <w:r w:rsidRPr="00676228">
              <w:rPr>
                <w:rFonts w:ascii="Times New Roman" w:hAnsi="Times New Roman" w:cs="Times New Roman"/>
                <w:sz w:val="28"/>
                <w:szCs w:val="28"/>
              </w:rPr>
              <w:tab/>
            </w:r>
            <w:r w:rsidRPr="00676228">
              <w:rPr>
                <w:rFonts w:ascii="Times New Roman" w:hAnsi="Times New Roman" w:cs="Times New Roman"/>
                <w:sz w:val="28"/>
                <w:szCs w:val="28"/>
              </w:rPr>
              <w:tab/>
              <w:t>60% - 64%: С-</w:t>
            </w:r>
          </w:p>
          <w:p w:rsidR="00D30041" w:rsidRPr="00676228" w:rsidRDefault="00E27867" w:rsidP="00E27867">
            <w:pPr>
              <w:tabs>
                <w:tab w:val="left" w:pos="426"/>
              </w:tabs>
              <w:autoSpaceDE w:val="0"/>
              <w:autoSpaceDN w:val="0"/>
              <w:adjustRightInd w:val="0"/>
              <w:spacing w:after="0"/>
              <w:jc w:val="both"/>
              <w:rPr>
                <w:rFonts w:ascii="Times New Roman" w:hAnsi="Times New Roman" w:cs="Times New Roman"/>
                <w:sz w:val="28"/>
                <w:szCs w:val="28"/>
              </w:rPr>
            </w:pPr>
            <w:r w:rsidRPr="00676228">
              <w:rPr>
                <w:rFonts w:ascii="Times New Roman" w:hAnsi="Times New Roman" w:cs="Times New Roman"/>
                <w:sz w:val="28"/>
                <w:szCs w:val="28"/>
              </w:rPr>
              <w:t xml:space="preserve">55% - 59%: </w:t>
            </w:r>
            <w:r w:rsidRPr="00676228">
              <w:rPr>
                <w:rFonts w:ascii="Times New Roman" w:hAnsi="Times New Roman" w:cs="Times New Roman"/>
                <w:sz w:val="28"/>
                <w:szCs w:val="28"/>
                <w:lang w:val="en-US"/>
              </w:rPr>
              <w:t>D</w:t>
            </w:r>
            <w:r w:rsidRPr="00676228">
              <w:rPr>
                <w:rFonts w:ascii="Times New Roman" w:hAnsi="Times New Roman" w:cs="Times New Roman"/>
                <w:sz w:val="28"/>
                <w:szCs w:val="28"/>
              </w:rPr>
              <w:t>+</w:t>
            </w:r>
            <w:r w:rsidRPr="00676228">
              <w:rPr>
                <w:rFonts w:ascii="Times New Roman" w:hAnsi="Times New Roman" w:cs="Times New Roman"/>
                <w:sz w:val="28"/>
                <w:szCs w:val="28"/>
              </w:rPr>
              <w:tab/>
            </w:r>
            <w:r w:rsidRPr="00676228">
              <w:rPr>
                <w:rFonts w:ascii="Times New Roman" w:hAnsi="Times New Roman" w:cs="Times New Roman"/>
                <w:sz w:val="28"/>
                <w:szCs w:val="28"/>
              </w:rPr>
              <w:tab/>
              <w:t xml:space="preserve">50% - 54%: </w:t>
            </w:r>
            <w:r w:rsidRPr="00676228">
              <w:rPr>
                <w:rFonts w:ascii="Times New Roman" w:hAnsi="Times New Roman" w:cs="Times New Roman"/>
                <w:sz w:val="28"/>
                <w:szCs w:val="28"/>
                <w:lang w:val="en-US"/>
              </w:rPr>
              <w:t>D</w:t>
            </w:r>
            <w:r w:rsidRPr="00676228">
              <w:rPr>
                <w:rFonts w:ascii="Times New Roman" w:hAnsi="Times New Roman" w:cs="Times New Roman"/>
                <w:sz w:val="28"/>
                <w:szCs w:val="28"/>
              </w:rPr>
              <w:t>-</w:t>
            </w:r>
            <w:r w:rsidRPr="00676228">
              <w:rPr>
                <w:rFonts w:ascii="Times New Roman" w:hAnsi="Times New Roman" w:cs="Times New Roman"/>
                <w:sz w:val="28"/>
                <w:szCs w:val="28"/>
              </w:rPr>
              <w:tab/>
            </w:r>
            <w:r w:rsidRPr="00676228">
              <w:rPr>
                <w:rFonts w:ascii="Times New Roman" w:hAnsi="Times New Roman" w:cs="Times New Roman"/>
                <w:sz w:val="28"/>
                <w:szCs w:val="28"/>
              </w:rPr>
              <w:tab/>
              <w:t xml:space="preserve">0% -49%: </w:t>
            </w:r>
            <w:r w:rsidRPr="00676228">
              <w:rPr>
                <w:rFonts w:ascii="Times New Roman" w:hAnsi="Times New Roman" w:cs="Times New Roman"/>
                <w:sz w:val="28"/>
                <w:szCs w:val="28"/>
                <w:lang w:val="en-US"/>
              </w:rPr>
              <w:t>F</w:t>
            </w:r>
          </w:p>
        </w:tc>
      </w:tr>
    </w:tbl>
    <w:p w:rsidR="00D30041" w:rsidRPr="00676228" w:rsidRDefault="00D30041" w:rsidP="00173039">
      <w:pPr>
        <w:spacing w:after="0"/>
        <w:rPr>
          <w:rFonts w:ascii="Times New Roman" w:hAnsi="Times New Roman" w:cs="Times New Roman"/>
          <w:b/>
          <w:sz w:val="28"/>
          <w:szCs w:val="28"/>
          <w:lang w:val="kk-KZ"/>
        </w:rPr>
      </w:pPr>
    </w:p>
    <w:p w:rsidR="007E1CAD" w:rsidRPr="00676228" w:rsidRDefault="00D24942" w:rsidP="00D24942">
      <w:pPr>
        <w:spacing w:after="0"/>
        <w:ind w:left="-114"/>
        <w:jc w:val="center"/>
        <w:rPr>
          <w:rFonts w:ascii="Times New Roman" w:hAnsi="Times New Roman" w:cs="Times New Roman"/>
          <w:b/>
          <w:sz w:val="28"/>
          <w:szCs w:val="28"/>
          <w:lang w:val="kk-KZ"/>
        </w:rPr>
      </w:pPr>
      <w:r w:rsidRPr="00676228">
        <w:rPr>
          <w:rFonts w:ascii="Times New Roman" w:hAnsi="Times New Roman" w:cs="Times New Roman"/>
          <w:b/>
          <w:sz w:val="28"/>
          <w:szCs w:val="28"/>
          <w:lang w:val="kk-KZ"/>
        </w:rPr>
        <w:t>Оқу курсының мазмұнының күнтізбесі (кестесі)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7E1CAD" w:rsidRPr="00676228" w:rsidTr="00BC7857">
        <w:tc>
          <w:tcPr>
            <w:tcW w:w="876" w:type="dxa"/>
          </w:tcPr>
          <w:p w:rsidR="007E1CAD" w:rsidRPr="00676228" w:rsidRDefault="007E1CAD" w:rsidP="00173039">
            <w:pPr>
              <w:spacing w:after="0"/>
              <w:jc w:val="center"/>
              <w:rPr>
                <w:rFonts w:ascii="Times New Roman" w:hAnsi="Times New Roman" w:cs="Times New Roman"/>
                <w:sz w:val="28"/>
                <w:szCs w:val="28"/>
              </w:rPr>
            </w:pPr>
            <w:r w:rsidRPr="00676228">
              <w:rPr>
                <w:rFonts w:ascii="Times New Roman" w:hAnsi="Times New Roman" w:cs="Times New Roman"/>
                <w:sz w:val="28"/>
                <w:szCs w:val="28"/>
                <w:lang w:val="kk-KZ"/>
              </w:rPr>
              <w:t>Апта</w:t>
            </w:r>
            <w:r w:rsidRPr="00676228">
              <w:rPr>
                <w:rFonts w:ascii="Times New Roman" w:hAnsi="Times New Roman" w:cs="Times New Roman"/>
                <w:sz w:val="28"/>
                <w:szCs w:val="28"/>
              </w:rPr>
              <w:t xml:space="preserve"> / </w:t>
            </w:r>
            <w:proofErr w:type="spellStart"/>
            <w:r w:rsidRPr="00676228">
              <w:rPr>
                <w:rFonts w:ascii="Times New Roman" w:hAnsi="Times New Roman" w:cs="Times New Roman"/>
                <w:sz w:val="28"/>
                <w:szCs w:val="28"/>
              </w:rPr>
              <w:t>күні</w:t>
            </w:r>
            <w:proofErr w:type="spellEnd"/>
          </w:p>
        </w:tc>
        <w:tc>
          <w:tcPr>
            <w:tcW w:w="6354" w:type="dxa"/>
          </w:tcPr>
          <w:p w:rsidR="007E1CAD" w:rsidRPr="00676228" w:rsidRDefault="007E1CAD" w:rsidP="00173039">
            <w:pPr>
              <w:spacing w:after="0"/>
              <w:jc w:val="center"/>
              <w:rPr>
                <w:rFonts w:ascii="Times New Roman" w:hAnsi="Times New Roman" w:cs="Times New Roman"/>
                <w:sz w:val="28"/>
                <w:szCs w:val="28"/>
              </w:rPr>
            </w:pPr>
            <w:r w:rsidRPr="00676228">
              <w:rPr>
                <w:rFonts w:ascii="Times New Roman" w:hAnsi="Times New Roman" w:cs="Times New Roman"/>
                <w:sz w:val="28"/>
                <w:szCs w:val="28"/>
                <w:lang w:val="kk-KZ"/>
              </w:rPr>
              <w:t>Тақырыптың атауы</w:t>
            </w:r>
            <w:r w:rsidRPr="00676228">
              <w:rPr>
                <w:rFonts w:ascii="Times New Roman" w:hAnsi="Times New Roman" w:cs="Times New Roman"/>
                <w:sz w:val="28"/>
                <w:szCs w:val="28"/>
              </w:rPr>
              <w:t>(</w:t>
            </w:r>
            <w:proofErr w:type="spellStart"/>
            <w:r w:rsidRPr="00676228">
              <w:rPr>
                <w:rFonts w:ascii="Times New Roman" w:hAnsi="Times New Roman" w:cs="Times New Roman"/>
                <w:sz w:val="28"/>
                <w:szCs w:val="28"/>
              </w:rPr>
              <w:t>лекци</w:t>
            </w:r>
            <w:proofErr w:type="spellEnd"/>
            <w:r w:rsidRPr="00676228">
              <w:rPr>
                <w:rFonts w:ascii="Times New Roman" w:hAnsi="Times New Roman" w:cs="Times New Roman"/>
                <w:sz w:val="28"/>
                <w:szCs w:val="28"/>
                <w:lang w:val="kk-KZ"/>
              </w:rPr>
              <w:t>ялар</w:t>
            </w:r>
            <w:r w:rsidRPr="00676228">
              <w:rPr>
                <w:rFonts w:ascii="Times New Roman" w:hAnsi="Times New Roman" w:cs="Times New Roman"/>
                <w:sz w:val="28"/>
                <w:szCs w:val="28"/>
              </w:rPr>
              <w:t xml:space="preserve">, </w:t>
            </w:r>
            <w:proofErr w:type="spellStart"/>
            <w:r w:rsidRPr="00676228">
              <w:rPr>
                <w:rFonts w:ascii="Times New Roman" w:hAnsi="Times New Roman" w:cs="Times New Roman"/>
                <w:sz w:val="28"/>
                <w:szCs w:val="28"/>
              </w:rPr>
              <w:t>практикалық</w:t>
            </w:r>
            <w:proofErr w:type="spellEnd"/>
            <w:r w:rsidR="00D24942" w:rsidRPr="00676228">
              <w:rPr>
                <w:rFonts w:ascii="Times New Roman" w:hAnsi="Times New Roman" w:cs="Times New Roman"/>
                <w:sz w:val="28"/>
                <w:szCs w:val="28"/>
                <w:lang w:val="kk-KZ"/>
              </w:rPr>
              <w:t xml:space="preserve"> </w:t>
            </w:r>
            <w:proofErr w:type="spellStart"/>
            <w:r w:rsidRPr="00676228">
              <w:rPr>
                <w:rFonts w:ascii="Times New Roman" w:hAnsi="Times New Roman" w:cs="Times New Roman"/>
                <w:sz w:val="28"/>
                <w:szCs w:val="28"/>
              </w:rPr>
              <w:t>сабақ</w:t>
            </w:r>
            <w:proofErr w:type="spellEnd"/>
            <w:r w:rsidRPr="00676228">
              <w:rPr>
                <w:rFonts w:ascii="Times New Roman" w:hAnsi="Times New Roman" w:cs="Times New Roman"/>
                <w:sz w:val="28"/>
                <w:szCs w:val="28"/>
              </w:rPr>
              <w:t xml:space="preserve">, </w:t>
            </w:r>
            <w:r w:rsidR="00E4511A" w:rsidRPr="00676228">
              <w:rPr>
                <w:rFonts w:ascii="Times New Roman" w:hAnsi="Times New Roman" w:cs="Times New Roman"/>
                <w:sz w:val="28"/>
                <w:szCs w:val="28"/>
                <w:lang w:val="kk-KZ"/>
              </w:rPr>
              <w:t>М</w:t>
            </w:r>
            <w:r w:rsidRPr="00676228">
              <w:rPr>
                <w:rFonts w:ascii="Times New Roman" w:hAnsi="Times New Roman" w:cs="Times New Roman"/>
                <w:sz w:val="28"/>
                <w:szCs w:val="28"/>
                <w:lang w:val="kk-KZ"/>
              </w:rPr>
              <w:t>ӨЖ</w:t>
            </w:r>
            <w:r w:rsidRPr="00676228">
              <w:rPr>
                <w:rFonts w:ascii="Times New Roman" w:hAnsi="Times New Roman" w:cs="Times New Roman"/>
                <w:sz w:val="28"/>
                <w:szCs w:val="28"/>
              </w:rPr>
              <w:t>)</w:t>
            </w:r>
          </w:p>
        </w:tc>
        <w:tc>
          <w:tcPr>
            <w:tcW w:w="1276" w:type="dxa"/>
          </w:tcPr>
          <w:p w:rsidR="007E1CAD" w:rsidRPr="00676228" w:rsidRDefault="007E1CA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Сағат саны</w:t>
            </w:r>
          </w:p>
        </w:tc>
        <w:tc>
          <w:tcPr>
            <w:tcW w:w="1334" w:type="dxa"/>
          </w:tcPr>
          <w:p w:rsidR="007E1CAD" w:rsidRPr="00676228" w:rsidRDefault="00E4511A"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Максималды баллы</w:t>
            </w:r>
          </w:p>
        </w:tc>
      </w:tr>
      <w:tr w:rsidR="007E1CAD" w:rsidRPr="00676228" w:rsidTr="00BC7857">
        <w:tc>
          <w:tcPr>
            <w:tcW w:w="876" w:type="dxa"/>
          </w:tcPr>
          <w:p w:rsidR="007E1CAD" w:rsidRPr="00676228" w:rsidRDefault="007E1CAD" w:rsidP="00173039">
            <w:pPr>
              <w:spacing w:after="0"/>
              <w:jc w:val="center"/>
              <w:rPr>
                <w:rFonts w:ascii="Times New Roman" w:hAnsi="Times New Roman" w:cs="Times New Roman"/>
                <w:sz w:val="28"/>
                <w:szCs w:val="28"/>
              </w:rPr>
            </w:pPr>
            <w:r w:rsidRPr="00676228">
              <w:rPr>
                <w:rFonts w:ascii="Times New Roman" w:hAnsi="Times New Roman" w:cs="Times New Roman"/>
                <w:sz w:val="28"/>
                <w:szCs w:val="28"/>
              </w:rPr>
              <w:t>1</w:t>
            </w:r>
          </w:p>
        </w:tc>
        <w:tc>
          <w:tcPr>
            <w:tcW w:w="6354" w:type="dxa"/>
          </w:tcPr>
          <w:p w:rsidR="007E1CAD" w:rsidRPr="00676228" w:rsidRDefault="007E1CAD" w:rsidP="00173039">
            <w:pPr>
              <w:spacing w:after="0"/>
              <w:jc w:val="center"/>
              <w:rPr>
                <w:rFonts w:ascii="Times New Roman" w:hAnsi="Times New Roman" w:cs="Times New Roman"/>
                <w:sz w:val="28"/>
                <w:szCs w:val="28"/>
              </w:rPr>
            </w:pPr>
            <w:r w:rsidRPr="00676228">
              <w:rPr>
                <w:rFonts w:ascii="Times New Roman" w:hAnsi="Times New Roman" w:cs="Times New Roman"/>
                <w:sz w:val="28"/>
                <w:szCs w:val="28"/>
              </w:rPr>
              <w:t>2</w:t>
            </w:r>
          </w:p>
        </w:tc>
        <w:tc>
          <w:tcPr>
            <w:tcW w:w="1276" w:type="dxa"/>
          </w:tcPr>
          <w:p w:rsidR="007E1CAD" w:rsidRPr="00676228" w:rsidRDefault="007E1CAD" w:rsidP="00173039">
            <w:pPr>
              <w:spacing w:after="0"/>
              <w:jc w:val="center"/>
              <w:rPr>
                <w:rFonts w:ascii="Times New Roman" w:hAnsi="Times New Roman" w:cs="Times New Roman"/>
                <w:sz w:val="28"/>
                <w:szCs w:val="28"/>
              </w:rPr>
            </w:pPr>
            <w:r w:rsidRPr="00676228">
              <w:rPr>
                <w:rFonts w:ascii="Times New Roman" w:hAnsi="Times New Roman" w:cs="Times New Roman"/>
                <w:sz w:val="28"/>
                <w:szCs w:val="28"/>
              </w:rPr>
              <w:t>3</w:t>
            </w:r>
          </w:p>
        </w:tc>
        <w:tc>
          <w:tcPr>
            <w:tcW w:w="1334" w:type="dxa"/>
          </w:tcPr>
          <w:p w:rsidR="007E1CAD" w:rsidRPr="00676228" w:rsidRDefault="00963BEB"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4</w:t>
            </w:r>
          </w:p>
        </w:tc>
      </w:tr>
      <w:tr w:rsidR="00D24942" w:rsidRPr="00676228" w:rsidTr="00D460F0">
        <w:tc>
          <w:tcPr>
            <w:tcW w:w="9840" w:type="dxa"/>
            <w:gridSpan w:val="4"/>
          </w:tcPr>
          <w:p w:rsidR="00D24942" w:rsidRPr="009B3885" w:rsidRDefault="00D24942" w:rsidP="00572570">
            <w:pPr>
              <w:spacing w:after="0"/>
              <w:jc w:val="center"/>
              <w:rPr>
                <w:rFonts w:ascii="Times New Roman" w:hAnsi="Times New Roman" w:cs="Times New Roman"/>
                <w:b/>
                <w:sz w:val="28"/>
                <w:szCs w:val="28"/>
                <w:lang w:val="kk-KZ"/>
              </w:rPr>
            </w:pPr>
            <w:r w:rsidRPr="009B3885">
              <w:rPr>
                <w:rFonts w:ascii="Times New Roman" w:hAnsi="Times New Roman" w:cs="Times New Roman"/>
                <w:b/>
                <w:sz w:val="28"/>
                <w:szCs w:val="28"/>
                <w:lang w:val="kk-KZ"/>
              </w:rPr>
              <w:t xml:space="preserve">1 Модуль </w:t>
            </w:r>
            <w:r w:rsidR="00572570" w:rsidRPr="009B3885">
              <w:rPr>
                <w:rFonts w:ascii="Times New Roman" w:hAnsi="Times New Roman" w:cs="Times New Roman"/>
                <w:b/>
                <w:sz w:val="28"/>
                <w:szCs w:val="28"/>
                <w:lang w:val="kk-KZ"/>
              </w:rPr>
              <w:t>Матрицалар. Анықтауыштар. Сызықтық теңдеулер жүйесі</w:t>
            </w:r>
          </w:p>
        </w:tc>
      </w:tr>
      <w:tr w:rsidR="001A5BD4" w:rsidRPr="00676228" w:rsidTr="00CC351C">
        <w:trPr>
          <w:trHeight w:val="1508"/>
        </w:trPr>
        <w:tc>
          <w:tcPr>
            <w:tcW w:w="876" w:type="dxa"/>
            <w:vMerge w:val="restart"/>
          </w:tcPr>
          <w:p w:rsidR="001A5BD4" w:rsidRPr="009B3885" w:rsidRDefault="001A5BD4" w:rsidP="00173039">
            <w:pPr>
              <w:spacing w:after="0"/>
              <w:jc w:val="center"/>
              <w:rPr>
                <w:rFonts w:ascii="Times New Roman" w:hAnsi="Times New Roman" w:cs="Times New Roman"/>
                <w:sz w:val="28"/>
                <w:szCs w:val="28"/>
                <w:lang w:val="kk-KZ"/>
              </w:rPr>
            </w:pPr>
            <w:r w:rsidRPr="009B3885">
              <w:rPr>
                <w:rFonts w:ascii="Times New Roman" w:hAnsi="Times New Roman" w:cs="Times New Roman"/>
                <w:sz w:val="28"/>
                <w:szCs w:val="28"/>
                <w:lang w:val="kk-KZ"/>
              </w:rPr>
              <w:t>1</w:t>
            </w:r>
          </w:p>
        </w:tc>
        <w:tc>
          <w:tcPr>
            <w:tcW w:w="6354" w:type="dxa"/>
          </w:tcPr>
          <w:p w:rsidR="001A5BD4" w:rsidRPr="001E3794" w:rsidRDefault="001A5BD4" w:rsidP="00AF1B8E">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1</w:t>
            </w:r>
            <w:r w:rsidR="00CC351C" w:rsidRPr="001E3794">
              <w:rPr>
                <w:rFonts w:ascii="Times New Roman" w:hAnsi="Times New Roman" w:cs="Times New Roman"/>
                <w:sz w:val="28"/>
                <w:szCs w:val="28"/>
                <w:lang w:val="kk-KZ"/>
              </w:rPr>
              <w:t xml:space="preserve"> </w:t>
            </w:r>
            <w:r w:rsidR="00CC351C" w:rsidRPr="00676228">
              <w:rPr>
                <w:rFonts w:ascii="Times New Roman" w:hAnsi="Times New Roman" w:cs="Times New Roman"/>
                <w:sz w:val="28"/>
                <w:szCs w:val="28"/>
                <w:lang w:val="kk-KZ"/>
              </w:rPr>
              <w:t>лекция</w:t>
            </w:r>
            <w:r w:rsidRPr="00676228">
              <w:rPr>
                <w:rFonts w:ascii="Times New Roman" w:hAnsi="Times New Roman" w:cs="Times New Roman"/>
                <w:sz w:val="28"/>
                <w:szCs w:val="28"/>
                <w:lang w:val="kk-KZ"/>
              </w:rPr>
              <w:t xml:space="preserve">. </w:t>
            </w:r>
            <w:r w:rsidR="00AF1B8E" w:rsidRPr="009B3885">
              <w:rPr>
                <w:rFonts w:ascii="Times New Roman" w:hAnsi="Times New Roman" w:cs="Times New Roman"/>
                <w:sz w:val="28"/>
                <w:szCs w:val="28"/>
                <w:lang w:val="kk-KZ"/>
              </w:rPr>
              <w:t xml:space="preserve">Матрицалар. Матрицаларға қолданылатын амалдар. Матрицаның рангы. </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1A5BD4" w:rsidRPr="00676228" w:rsidRDefault="001A5BD4" w:rsidP="00173039">
            <w:pPr>
              <w:spacing w:after="0"/>
              <w:jc w:val="center"/>
              <w:rPr>
                <w:rFonts w:ascii="Times New Roman" w:hAnsi="Times New Roman" w:cs="Times New Roman"/>
                <w:sz w:val="28"/>
                <w:szCs w:val="28"/>
                <w:lang w:val="kk-KZ"/>
              </w:rPr>
            </w:pPr>
          </w:p>
        </w:tc>
      </w:tr>
      <w:tr w:rsidR="001A5BD4" w:rsidRPr="00676228" w:rsidTr="00BC7857">
        <w:trPr>
          <w:trHeight w:val="734"/>
        </w:trPr>
        <w:tc>
          <w:tcPr>
            <w:tcW w:w="876" w:type="dxa"/>
            <w:vMerge/>
          </w:tcPr>
          <w:p w:rsidR="001A5BD4" w:rsidRPr="009B3885" w:rsidRDefault="001A5BD4" w:rsidP="00173039">
            <w:pPr>
              <w:spacing w:after="0"/>
              <w:jc w:val="center"/>
              <w:rPr>
                <w:rFonts w:ascii="Times New Roman" w:hAnsi="Times New Roman" w:cs="Times New Roman"/>
                <w:sz w:val="28"/>
                <w:szCs w:val="28"/>
                <w:lang w:val="kk-KZ"/>
              </w:rPr>
            </w:pPr>
          </w:p>
        </w:tc>
        <w:tc>
          <w:tcPr>
            <w:tcW w:w="6354" w:type="dxa"/>
          </w:tcPr>
          <w:p w:rsidR="001A5BD4" w:rsidRPr="00881BBB" w:rsidRDefault="001A5BD4" w:rsidP="001A5BD4">
            <w:pPr>
              <w:jc w:val="both"/>
              <w:rPr>
                <w:rFonts w:ascii="Times New Roman" w:hAnsi="Times New Roman" w:cs="Times New Roman"/>
                <w:sz w:val="28"/>
                <w:szCs w:val="28"/>
                <w:lang w:val="kk-KZ"/>
              </w:rPr>
            </w:pPr>
            <w:r w:rsidRPr="001E3794">
              <w:rPr>
                <w:rFonts w:ascii="Times New Roman" w:hAnsi="Times New Roman" w:cs="Times New Roman"/>
                <w:sz w:val="28"/>
                <w:szCs w:val="28"/>
                <w:lang w:val="kk-KZ"/>
              </w:rPr>
              <w:t>1 практикалық сабақ</w:t>
            </w:r>
            <w:r w:rsidRPr="00676228">
              <w:rPr>
                <w:rFonts w:ascii="Times New Roman" w:hAnsi="Times New Roman" w:cs="Times New Roman"/>
                <w:sz w:val="28"/>
                <w:szCs w:val="28"/>
                <w:lang w:val="kk-KZ"/>
              </w:rPr>
              <w:t xml:space="preserve">. </w:t>
            </w:r>
            <w:r w:rsidR="00AF1B8E" w:rsidRPr="009B3885">
              <w:rPr>
                <w:rFonts w:ascii="Times New Roman" w:hAnsi="Times New Roman" w:cs="Times New Roman"/>
                <w:sz w:val="28"/>
                <w:szCs w:val="28"/>
                <w:lang w:val="kk-KZ"/>
              </w:rPr>
              <w:t>Матрицаларға қолданылатын амалдарға есептер шығару. Матрица рангі.</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1A5BD4" w:rsidRPr="00676228" w:rsidRDefault="007014BF"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1A5BD4" w:rsidRPr="00AF1B8E" w:rsidTr="00BC7857">
        <w:tc>
          <w:tcPr>
            <w:tcW w:w="876" w:type="dxa"/>
            <w:vMerge w:val="restart"/>
          </w:tcPr>
          <w:p w:rsidR="001A5BD4" w:rsidRPr="009B3885" w:rsidRDefault="001A5BD4" w:rsidP="00173039">
            <w:pPr>
              <w:spacing w:after="0"/>
              <w:jc w:val="center"/>
              <w:rPr>
                <w:rFonts w:ascii="Times New Roman" w:hAnsi="Times New Roman" w:cs="Times New Roman"/>
                <w:sz w:val="28"/>
                <w:szCs w:val="28"/>
                <w:lang w:val="kk-KZ"/>
              </w:rPr>
            </w:pPr>
            <w:r w:rsidRPr="009B3885">
              <w:rPr>
                <w:rFonts w:ascii="Times New Roman" w:hAnsi="Times New Roman" w:cs="Times New Roman"/>
                <w:sz w:val="28"/>
                <w:szCs w:val="28"/>
                <w:lang w:val="kk-KZ"/>
              </w:rPr>
              <w:t>2</w:t>
            </w:r>
          </w:p>
        </w:tc>
        <w:tc>
          <w:tcPr>
            <w:tcW w:w="6354" w:type="dxa"/>
          </w:tcPr>
          <w:p w:rsidR="001A5BD4" w:rsidRPr="00676228" w:rsidRDefault="001A5BD4" w:rsidP="00AF1B8E">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2</w:t>
            </w:r>
            <w:r w:rsidR="00CC351C" w:rsidRPr="00676228">
              <w:rPr>
                <w:rFonts w:ascii="Times New Roman" w:hAnsi="Times New Roman" w:cs="Times New Roman"/>
                <w:sz w:val="28"/>
                <w:szCs w:val="28"/>
                <w:lang w:val="kk-KZ"/>
              </w:rPr>
              <w:t xml:space="preserve"> лекция.</w:t>
            </w:r>
            <w:r w:rsidRPr="00676228">
              <w:rPr>
                <w:rFonts w:ascii="Times New Roman" w:hAnsi="Times New Roman" w:cs="Times New Roman"/>
                <w:sz w:val="28"/>
                <w:szCs w:val="28"/>
                <w:lang w:val="kk-KZ"/>
              </w:rPr>
              <w:t xml:space="preserve"> </w:t>
            </w:r>
            <w:r w:rsidR="00AF1B8E" w:rsidRPr="009B3885">
              <w:rPr>
                <w:rFonts w:ascii="Times New Roman" w:hAnsi="Times New Roman" w:cs="Times New Roman"/>
                <w:sz w:val="28"/>
                <w:szCs w:val="28"/>
                <w:lang w:val="kk-KZ"/>
              </w:rPr>
              <w:t xml:space="preserve">Екінші және үшінші ретті анықтауыштар. </w:t>
            </w:r>
            <w:r w:rsidR="00AF1B8E" w:rsidRPr="009B3885">
              <w:rPr>
                <w:rFonts w:ascii="Times New Roman" w:hAnsi="Times New Roman" w:cs="Times New Roman"/>
                <w:sz w:val="28"/>
                <w:szCs w:val="28"/>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6" o:title=""/>
                </v:shape>
                <o:OLEObject Type="Embed" ProgID="Equation.3" ShapeID="_x0000_i1025" DrawAspect="Content" ObjectID="_1599822784" r:id="rId7"/>
              </w:object>
            </w:r>
            <w:r w:rsidR="00AF1B8E" w:rsidRPr="009B3885">
              <w:rPr>
                <w:rFonts w:ascii="Times New Roman" w:hAnsi="Times New Roman" w:cs="Times New Roman"/>
                <w:sz w:val="28"/>
                <w:szCs w:val="28"/>
                <w:lang w:val="kk-KZ"/>
              </w:rPr>
              <w:t>–ретті анықтауыштар. Олардың  қасиеттері. Минорлар және алгебралық толықтауыштар.</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1A5BD4" w:rsidRPr="00676228" w:rsidRDefault="001A5BD4" w:rsidP="00173039">
            <w:pPr>
              <w:spacing w:after="0"/>
              <w:jc w:val="center"/>
              <w:rPr>
                <w:rFonts w:ascii="Times New Roman" w:hAnsi="Times New Roman" w:cs="Times New Roman"/>
                <w:sz w:val="28"/>
                <w:szCs w:val="28"/>
                <w:lang w:val="kk-KZ"/>
              </w:rPr>
            </w:pPr>
          </w:p>
        </w:tc>
      </w:tr>
      <w:tr w:rsidR="001A5BD4" w:rsidRPr="00AF1B8E" w:rsidTr="00BC7857">
        <w:tc>
          <w:tcPr>
            <w:tcW w:w="876" w:type="dxa"/>
            <w:vMerge/>
          </w:tcPr>
          <w:p w:rsidR="001A5BD4" w:rsidRPr="00676228" w:rsidRDefault="001A5BD4" w:rsidP="00173039">
            <w:pPr>
              <w:spacing w:after="0"/>
              <w:jc w:val="center"/>
              <w:rPr>
                <w:rFonts w:ascii="Times New Roman" w:hAnsi="Times New Roman" w:cs="Times New Roman"/>
                <w:sz w:val="28"/>
                <w:szCs w:val="28"/>
                <w:lang w:val="kk-KZ"/>
              </w:rPr>
            </w:pPr>
          </w:p>
        </w:tc>
        <w:tc>
          <w:tcPr>
            <w:tcW w:w="6354" w:type="dxa"/>
          </w:tcPr>
          <w:p w:rsidR="001A5BD4" w:rsidRPr="00676228" w:rsidRDefault="001A5BD4" w:rsidP="00AF1B8E">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2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00AF1B8E" w:rsidRPr="009B3885">
              <w:rPr>
                <w:rFonts w:ascii="Times New Roman" w:hAnsi="Times New Roman" w:cs="Times New Roman"/>
                <w:sz w:val="28"/>
                <w:szCs w:val="28"/>
                <w:lang w:val="kk-KZ"/>
              </w:rPr>
              <w:t xml:space="preserve">Екінші және үшінші ретті анықтауыштар. </w:t>
            </w:r>
            <w:r w:rsidR="00AF1B8E" w:rsidRPr="009B3885">
              <w:rPr>
                <w:rFonts w:ascii="Times New Roman" w:hAnsi="Times New Roman" w:cs="Times New Roman"/>
                <w:sz w:val="28"/>
                <w:szCs w:val="28"/>
                <w:lang w:val="kk-KZ"/>
              </w:rPr>
              <w:object w:dxaOrig="200" w:dyaOrig="220">
                <v:shape id="_x0000_i1026" type="#_x0000_t75" style="width:9.75pt;height:11.25pt" o:ole="">
                  <v:imagedata r:id="rId6" o:title=""/>
                </v:shape>
                <o:OLEObject Type="Embed" ProgID="Equation.3" ShapeID="_x0000_i1026" DrawAspect="Content" ObjectID="_1599822785" r:id="rId8"/>
              </w:object>
            </w:r>
            <w:r w:rsidR="00AF1B8E" w:rsidRPr="009B3885">
              <w:rPr>
                <w:rFonts w:ascii="Times New Roman" w:hAnsi="Times New Roman" w:cs="Times New Roman"/>
                <w:sz w:val="28"/>
                <w:szCs w:val="28"/>
                <w:lang w:val="kk-KZ"/>
              </w:rPr>
              <w:t>–ретті анықтауыштар. Минорлар және алгебралық толықтауыштар. Есептер шығару.</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1A5BD4" w:rsidRPr="00676228" w:rsidRDefault="007014BF"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1A5BD4" w:rsidRPr="00AF1B8E" w:rsidTr="00BC7857">
        <w:tc>
          <w:tcPr>
            <w:tcW w:w="876" w:type="dxa"/>
            <w:vMerge w:val="restart"/>
          </w:tcPr>
          <w:p w:rsidR="001A5BD4" w:rsidRPr="00AF1B8E" w:rsidRDefault="001A5BD4" w:rsidP="00173039">
            <w:pPr>
              <w:spacing w:after="0"/>
              <w:jc w:val="center"/>
              <w:rPr>
                <w:rFonts w:ascii="Times New Roman" w:hAnsi="Times New Roman" w:cs="Times New Roman"/>
                <w:sz w:val="28"/>
                <w:szCs w:val="28"/>
                <w:lang w:val="kk-KZ"/>
              </w:rPr>
            </w:pPr>
            <w:r w:rsidRPr="00AF1B8E">
              <w:rPr>
                <w:rFonts w:ascii="Times New Roman" w:hAnsi="Times New Roman" w:cs="Times New Roman"/>
                <w:sz w:val="28"/>
                <w:szCs w:val="28"/>
                <w:lang w:val="kk-KZ"/>
              </w:rPr>
              <w:t>3</w:t>
            </w:r>
          </w:p>
        </w:tc>
        <w:tc>
          <w:tcPr>
            <w:tcW w:w="6354" w:type="dxa"/>
          </w:tcPr>
          <w:p w:rsidR="001A5BD4" w:rsidRPr="00676228" w:rsidRDefault="001A5BD4"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3</w:t>
            </w:r>
            <w:r w:rsidR="00CC351C" w:rsidRPr="00676228">
              <w:rPr>
                <w:rFonts w:ascii="Times New Roman" w:hAnsi="Times New Roman" w:cs="Times New Roman"/>
                <w:sz w:val="28"/>
                <w:szCs w:val="28"/>
                <w:lang w:val="kk-KZ"/>
              </w:rPr>
              <w:t xml:space="preserve"> лекция.</w:t>
            </w:r>
            <w:r w:rsidRPr="00676228">
              <w:rPr>
                <w:rFonts w:ascii="Times New Roman" w:hAnsi="Times New Roman" w:cs="Times New Roman"/>
                <w:sz w:val="28"/>
                <w:szCs w:val="28"/>
                <w:lang w:val="kk-KZ"/>
              </w:rPr>
              <w:t xml:space="preserve">  </w:t>
            </w:r>
            <w:r w:rsidR="00AF1B8E" w:rsidRPr="009B3885">
              <w:rPr>
                <w:rFonts w:ascii="Times New Roman" w:hAnsi="Times New Roman" w:cs="Times New Roman"/>
                <w:sz w:val="28"/>
                <w:szCs w:val="28"/>
                <w:lang w:val="kk-KZ"/>
              </w:rPr>
              <w:t>Кері матрица. Сызықтық теңдеулер жүйелері. Крамер формуласы. Матрицалық әдіс. Гаусс әдісі.</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1A5BD4" w:rsidRPr="00676228" w:rsidRDefault="001A5BD4" w:rsidP="00173039">
            <w:pPr>
              <w:spacing w:after="0"/>
              <w:jc w:val="center"/>
              <w:rPr>
                <w:rFonts w:ascii="Times New Roman" w:hAnsi="Times New Roman" w:cs="Times New Roman"/>
                <w:sz w:val="28"/>
                <w:szCs w:val="28"/>
                <w:lang w:val="kk-KZ"/>
              </w:rPr>
            </w:pPr>
          </w:p>
        </w:tc>
      </w:tr>
      <w:tr w:rsidR="001A5BD4" w:rsidRPr="00676228" w:rsidTr="00BC7857">
        <w:tc>
          <w:tcPr>
            <w:tcW w:w="876" w:type="dxa"/>
            <w:vMerge/>
          </w:tcPr>
          <w:p w:rsidR="001A5BD4" w:rsidRPr="00676228" w:rsidRDefault="001A5BD4" w:rsidP="00173039">
            <w:pPr>
              <w:spacing w:after="0"/>
              <w:jc w:val="center"/>
              <w:rPr>
                <w:rFonts w:ascii="Times New Roman" w:hAnsi="Times New Roman" w:cs="Times New Roman"/>
                <w:sz w:val="28"/>
                <w:szCs w:val="28"/>
                <w:lang w:val="kk-KZ"/>
              </w:rPr>
            </w:pPr>
          </w:p>
        </w:tc>
        <w:tc>
          <w:tcPr>
            <w:tcW w:w="6354" w:type="dxa"/>
          </w:tcPr>
          <w:p w:rsidR="001A5BD4" w:rsidRPr="00676228" w:rsidRDefault="001A5BD4" w:rsidP="00AF1B8E">
            <w:pPr>
              <w:jc w:val="both"/>
              <w:rPr>
                <w:rFonts w:ascii="Times New Roman" w:hAnsi="Times New Roman" w:cs="Times New Roman"/>
                <w:sz w:val="28"/>
                <w:szCs w:val="28"/>
                <w:lang w:val="kk-KZ"/>
              </w:rPr>
            </w:pPr>
            <w:r w:rsidRPr="001E3794">
              <w:rPr>
                <w:rFonts w:ascii="Times New Roman" w:hAnsi="Times New Roman" w:cs="Times New Roman"/>
                <w:sz w:val="28"/>
                <w:szCs w:val="28"/>
                <w:lang w:val="kk-KZ"/>
              </w:rPr>
              <w:t xml:space="preserve">3 практикалық сабақ. </w:t>
            </w:r>
            <w:r w:rsidR="00AF1B8E" w:rsidRPr="009B3885">
              <w:rPr>
                <w:rFonts w:ascii="Times New Roman" w:hAnsi="Times New Roman" w:cs="Times New Roman"/>
                <w:sz w:val="28"/>
                <w:szCs w:val="28"/>
                <w:lang w:val="kk-KZ"/>
              </w:rPr>
              <w:t>Сызықтық теңдеулер жүйелерін Крамер формуласымен, матрицалық әдіспен, Гаусс әдісімен шешуге</w:t>
            </w:r>
            <w:r w:rsidR="00881BBB" w:rsidRPr="001E3794">
              <w:rPr>
                <w:rFonts w:ascii="Times New Roman" w:hAnsi="Times New Roman" w:cs="Times New Roman"/>
                <w:sz w:val="28"/>
                <w:szCs w:val="28"/>
                <w:lang w:val="kk-KZ"/>
              </w:rPr>
              <w:t xml:space="preserve"> табуға есептер шығару.</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1A5BD4" w:rsidRPr="00676228" w:rsidRDefault="007014BF"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1A5BD4" w:rsidRPr="00096675" w:rsidTr="00BC7857">
        <w:tc>
          <w:tcPr>
            <w:tcW w:w="876" w:type="dxa"/>
            <w:vMerge/>
          </w:tcPr>
          <w:p w:rsidR="001A5BD4" w:rsidRPr="00676228" w:rsidRDefault="001A5BD4" w:rsidP="00173039">
            <w:pPr>
              <w:spacing w:after="0"/>
              <w:jc w:val="center"/>
              <w:rPr>
                <w:rFonts w:ascii="Times New Roman" w:hAnsi="Times New Roman" w:cs="Times New Roman"/>
                <w:sz w:val="28"/>
                <w:szCs w:val="28"/>
                <w:lang w:val="kk-KZ"/>
              </w:rPr>
            </w:pPr>
          </w:p>
        </w:tc>
        <w:tc>
          <w:tcPr>
            <w:tcW w:w="6354" w:type="dxa"/>
          </w:tcPr>
          <w:p w:rsidR="001A5BD4" w:rsidRPr="00676228" w:rsidRDefault="00096675" w:rsidP="00ED0EEB">
            <w:pPr>
              <w:rPr>
                <w:rFonts w:ascii="Times New Roman" w:hAnsi="Times New Roman" w:cs="Times New Roman"/>
                <w:sz w:val="28"/>
                <w:szCs w:val="28"/>
                <w:lang w:val="kk-KZ"/>
              </w:rPr>
            </w:pPr>
            <w:r w:rsidRPr="001E3794">
              <w:rPr>
                <w:rFonts w:ascii="Times New Roman" w:hAnsi="Times New Roman" w:cs="Times New Roman"/>
                <w:sz w:val="28"/>
                <w:szCs w:val="28"/>
                <w:lang w:val="kk-KZ"/>
              </w:rPr>
              <w:t>СОӨЖ 1.</w:t>
            </w:r>
            <w:r>
              <w:rPr>
                <w:rFonts w:ascii="Times New Roman" w:hAnsi="Times New Roman" w:cs="Times New Roman"/>
                <w:sz w:val="28"/>
                <w:szCs w:val="28"/>
                <w:lang w:val="kk-KZ"/>
              </w:rPr>
              <w:t xml:space="preserve"> </w:t>
            </w:r>
            <w:r w:rsidR="00406498" w:rsidRPr="009B3885">
              <w:rPr>
                <w:rFonts w:ascii="Times New Roman" w:hAnsi="Times New Roman" w:cs="Times New Roman"/>
                <w:sz w:val="28"/>
                <w:szCs w:val="28"/>
                <w:lang w:val="kk-KZ"/>
              </w:rPr>
              <w:t xml:space="preserve">Матрицаларға қолданылатын амалдар. Матрицаның рангы. </w:t>
            </w:r>
            <w:r w:rsidR="00406498" w:rsidRPr="009B3885">
              <w:rPr>
                <w:rFonts w:ascii="Times New Roman" w:hAnsi="Times New Roman" w:cs="Times New Roman"/>
                <w:sz w:val="28"/>
                <w:szCs w:val="28"/>
                <w:lang w:val="kk-KZ"/>
              </w:rPr>
              <w:object w:dxaOrig="200" w:dyaOrig="220">
                <v:shape id="_x0000_i1027" type="#_x0000_t75" style="width:9.75pt;height:11.25pt" o:ole="">
                  <v:imagedata r:id="rId6" o:title=""/>
                </v:shape>
                <o:OLEObject Type="Embed" ProgID="Equation.3" ShapeID="_x0000_i1027" DrawAspect="Content" ObjectID="_1599822786" r:id="rId9"/>
              </w:object>
            </w:r>
            <w:r w:rsidR="00406498" w:rsidRPr="009B3885">
              <w:rPr>
                <w:rFonts w:ascii="Times New Roman" w:hAnsi="Times New Roman" w:cs="Times New Roman"/>
                <w:sz w:val="28"/>
                <w:szCs w:val="28"/>
                <w:lang w:val="kk-KZ"/>
              </w:rPr>
              <w:t>–ретті анықтауыштар. Олардың  қасиеттері. Минорлар және алгебралық толықтауыштар. Кері матрица. Сызықтық теңдеулер жүйелері. Крамер формуласы. Матрицалық әдіс. Гаусс әдісі.</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15</w:t>
            </w:r>
          </w:p>
        </w:tc>
      </w:tr>
      <w:tr w:rsidR="001A5BD4" w:rsidRPr="00096675" w:rsidTr="00BC7857">
        <w:tc>
          <w:tcPr>
            <w:tcW w:w="876" w:type="dxa"/>
            <w:vMerge w:val="restart"/>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4</w:t>
            </w:r>
          </w:p>
        </w:tc>
        <w:tc>
          <w:tcPr>
            <w:tcW w:w="6354" w:type="dxa"/>
          </w:tcPr>
          <w:p w:rsidR="001A5BD4" w:rsidRPr="00676228" w:rsidRDefault="001A5BD4" w:rsidP="00CC351C">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4</w:t>
            </w:r>
            <w:r w:rsidR="00CC351C" w:rsidRPr="00676228">
              <w:rPr>
                <w:rFonts w:ascii="Times New Roman" w:hAnsi="Times New Roman" w:cs="Times New Roman"/>
                <w:sz w:val="28"/>
                <w:szCs w:val="28"/>
                <w:lang w:val="kk-KZ"/>
              </w:rPr>
              <w:t xml:space="preserve"> лекция.</w:t>
            </w:r>
            <w:r w:rsidRPr="00676228">
              <w:rPr>
                <w:rFonts w:ascii="Times New Roman" w:hAnsi="Times New Roman" w:cs="Times New Roman"/>
                <w:sz w:val="28"/>
                <w:szCs w:val="28"/>
                <w:lang w:val="kk-KZ"/>
              </w:rPr>
              <w:t xml:space="preserve"> </w:t>
            </w:r>
            <w:r w:rsidR="00406498" w:rsidRPr="009B3885">
              <w:rPr>
                <w:rFonts w:ascii="Times New Roman" w:hAnsi="Times New Roman" w:cs="Times New Roman"/>
                <w:sz w:val="28"/>
                <w:szCs w:val="28"/>
                <w:lang w:val="kk-KZ"/>
              </w:rPr>
              <w:t>Вектор ұғымы. Векторларға сызықтық амалдар. Векторларды базис бойынша жіктеу. Векторларды скаляр көбейту және олардың қасиеттері.</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1A5BD4" w:rsidRPr="00676228" w:rsidRDefault="001A5BD4" w:rsidP="00173039">
            <w:pPr>
              <w:spacing w:after="0"/>
              <w:jc w:val="center"/>
              <w:rPr>
                <w:rFonts w:ascii="Times New Roman" w:hAnsi="Times New Roman" w:cs="Times New Roman"/>
                <w:sz w:val="28"/>
                <w:szCs w:val="28"/>
                <w:lang w:val="kk-KZ"/>
              </w:rPr>
            </w:pPr>
          </w:p>
        </w:tc>
      </w:tr>
      <w:tr w:rsidR="005F43E3" w:rsidRPr="00676228" w:rsidTr="005F43E3">
        <w:trPr>
          <w:trHeight w:val="1641"/>
        </w:trPr>
        <w:tc>
          <w:tcPr>
            <w:tcW w:w="876" w:type="dxa"/>
            <w:vMerge/>
          </w:tcPr>
          <w:p w:rsidR="005F43E3" w:rsidRPr="00676228" w:rsidRDefault="005F43E3" w:rsidP="00173039">
            <w:pPr>
              <w:spacing w:after="0"/>
              <w:jc w:val="center"/>
              <w:rPr>
                <w:rFonts w:ascii="Times New Roman" w:hAnsi="Times New Roman" w:cs="Times New Roman"/>
                <w:sz w:val="28"/>
                <w:szCs w:val="28"/>
                <w:lang w:val="kk-KZ"/>
              </w:rPr>
            </w:pPr>
          </w:p>
        </w:tc>
        <w:tc>
          <w:tcPr>
            <w:tcW w:w="6354" w:type="dxa"/>
          </w:tcPr>
          <w:p w:rsidR="005F43E3" w:rsidRPr="00676228" w:rsidRDefault="005F43E3"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4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00406498" w:rsidRPr="009B3885">
              <w:rPr>
                <w:rFonts w:ascii="Times New Roman" w:hAnsi="Times New Roman" w:cs="Times New Roman"/>
                <w:sz w:val="28"/>
                <w:szCs w:val="28"/>
                <w:lang w:val="kk-KZ"/>
              </w:rPr>
              <w:t>Векторларды векторлық және аралас көбейтуге</w:t>
            </w:r>
            <w:r w:rsidR="00881BBB" w:rsidRPr="001E3794">
              <w:rPr>
                <w:rFonts w:ascii="Times New Roman" w:hAnsi="Times New Roman" w:cs="Times New Roman"/>
                <w:sz w:val="28"/>
                <w:szCs w:val="28"/>
                <w:lang w:val="kk-KZ"/>
              </w:rPr>
              <w:t xml:space="preserve"> есептер шығару.</w:t>
            </w:r>
          </w:p>
        </w:tc>
        <w:tc>
          <w:tcPr>
            <w:tcW w:w="1276" w:type="dxa"/>
          </w:tcPr>
          <w:p w:rsidR="005F43E3" w:rsidRPr="00676228" w:rsidRDefault="005F43E3"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5F43E3" w:rsidRPr="00676228" w:rsidRDefault="007014BF"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11666E" w:rsidRPr="00676228" w:rsidTr="0011666E">
        <w:trPr>
          <w:trHeight w:val="393"/>
        </w:trPr>
        <w:tc>
          <w:tcPr>
            <w:tcW w:w="9840" w:type="dxa"/>
            <w:gridSpan w:val="4"/>
          </w:tcPr>
          <w:p w:rsidR="0011666E" w:rsidRPr="009B3885" w:rsidRDefault="0011666E" w:rsidP="00173039">
            <w:pPr>
              <w:spacing w:after="0"/>
              <w:jc w:val="center"/>
              <w:rPr>
                <w:rFonts w:ascii="Times New Roman" w:hAnsi="Times New Roman" w:cs="Times New Roman"/>
                <w:b/>
                <w:sz w:val="28"/>
                <w:szCs w:val="28"/>
                <w:lang w:val="kk-KZ"/>
              </w:rPr>
            </w:pPr>
            <w:r w:rsidRPr="009B3885">
              <w:rPr>
                <w:rFonts w:ascii="Times New Roman" w:hAnsi="Times New Roman" w:cs="Times New Roman"/>
                <w:b/>
                <w:sz w:val="28"/>
                <w:szCs w:val="28"/>
                <w:lang w:val="kk-KZ"/>
              </w:rPr>
              <w:t xml:space="preserve">2 Модуль </w:t>
            </w:r>
            <w:r w:rsidR="00572570" w:rsidRPr="009B3885">
              <w:rPr>
                <w:rFonts w:ascii="Times New Roman" w:hAnsi="Times New Roman" w:cs="Times New Roman"/>
                <w:b/>
                <w:sz w:val="28"/>
                <w:szCs w:val="28"/>
                <w:lang w:val="kk-KZ"/>
              </w:rPr>
              <w:t>Жазықытықтағы түзу теңдеуі</w:t>
            </w:r>
            <w:r w:rsidRPr="009B3885">
              <w:rPr>
                <w:rFonts w:ascii="Times New Roman" w:hAnsi="Times New Roman" w:cs="Times New Roman"/>
                <w:b/>
                <w:sz w:val="28"/>
                <w:szCs w:val="28"/>
                <w:lang w:val="kk-KZ"/>
              </w:rPr>
              <w:t>.</w:t>
            </w:r>
            <w:r w:rsidR="00572570" w:rsidRPr="009B3885">
              <w:rPr>
                <w:rFonts w:ascii="Times New Roman" w:hAnsi="Times New Roman" w:cs="Times New Roman"/>
                <w:b/>
                <w:sz w:val="28"/>
                <w:szCs w:val="28"/>
                <w:lang w:val="kk-KZ"/>
              </w:rPr>
              <w:t xml:space="preserve"> Екінші ретті қисықтар</w:t>
            </w:r>
          </w:p>
        </w:tc>
      </w:tr>
      <w:tr w:rsidR="001A5BD4" w:rsidRPr="00676228" w:rsidTr="00BC7857">
        <w:tc>
          <w:tcPr>
            <w:tcW w:w="876" w:type="dxa"/>
            <w:vMerge w:val="restart"/>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5</w:t>
            </w:r>
          </w:p>
        </w:tc>
        <w:tc>
          <w:tcPr>
            <w:tcW w:w="6354" w:type="dxa"/>
          </w:tcPr>
          <w:p w:rsidR="001A5BD4" w:rsidRPr="001E3794" w:rsidRDefault="001A5BD4" w:rsidP="00CC351C">
            <w:pPr>
              <w:pStyle w:val="western"/>
              <w:spacing w:before="0" w:beforeAutospacing="0" w:after="0" w:afterAutospacing="0"/>
              <w:jc w:val="both"/>
              <w:rPr>
                <w:rFonts w:ascii="Times New Roman" w:eastAsiaTheme="minorHAnsi" w:hAnsi="Times New Roman" w:cs="Times New Roman"/>
                <w:sz w:val="28"/>
                <w:szCs w:val="28"/>
                <w:lang w:val="kk-KZ" w:eastAsia="en-US"/>
              </w:rPr>
            </w:pPr>
            <w:r w:rsidRPr="001E3794">
              <w:rPr>
                <w:rFonts w:ascii="Times New Roman" w:eastAsiaTheme="minorHAnsi" w:hAnsi="Times New Roman" w:cs="Times New Roman"/>
                <w:sz w:val="28"/>
                <w:szCs w:val="28"/>
                <w:lang w:val="kk-KZ" w:eastAsia="en-US"/>
              </w:rPr>
              <w:t>5</w:t>
            </w:r>
            <w:r w:rsidR="00CC351C" w:rsidRPr="001E3794">
              <w:rPr>
                <w:rFonts w:ascii="Times New Roman" w:eastAsiaTheme="minorHAnsi" w:hAnsi="Times New Roman" w:cs="Times New Roman"/>
                <w:sz w:val="28"/>
                <w:szCs w:val="28"/>
                <w:lang w:val="kk-KZ" w:eastAsia="en-US"/>
              </w:rPr>
              <w:t xml:space="preserve"> лекция.</w:t>
            </w:r>
            <w:r w:rsidRPr="001E3794">
              <w:rPr>
                <w:rFonts w:ascii="Times New Roman" w:eastAsiaTheme="minorHAnsi" w:hAnsi="Times New Roman" w:cs="Times New Roman"/>
                <w:sz w:val="28"/>
                <w:szCs w:val="28"/>
                <w:lang w:val="kk-KZ" w:eastAsia="en-US"/>
              </w:rPr>
              <w:t xml:space="preserve"> </w:t>
            </w:r>
            <w:r w:rsidR="007319ED" w:rsidRPr="009B3885">
              <w:rPr>
                <w:rFonts w:ascii="Times New Roman" w:eastAsiaTheme="minorHAnsi" w:hAnsi="Times New Roman" w:cs="Times New Roman"/>
                <w:sz w:val="28"/>
                <w:szCs w:val="28"/>
                <w:lang w:val="kk-KZ" w:eastAsia="en-US"/>
              </w:rPr>
              <w:t>Жазықытықтағы түзу теңдеуі. Екі түзудің қиылысуы. Жазықытықтағы түзу теңдеуінің түрлері: бұрыштық коэфицентті теңдеу; жалпы теңдеу; кесінділер бойынша теңдеу; нормальдық теңдеуі; нүктеден түзуге дейінгі қашықтық.</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1A5BD4" w:rsidRPr="00676228" w:rsidRDefault="001A5BD4" w:rsidP="00173039">
            <w:pPr>
              <w:spacing w:after="0"/>
              <w:jc w:val="center"/>
              <w:rPr>
                <w:rFonts w:ascii="Times New Roman" w:hAnsi="Times New Roman" w:cs="Times New Roman"/>
                <w:sz w:val="28"/>
                <w:szCs w:val="28"/>
                <w:lang w:val="kk-KZ"/>
              </w:rPr>
            </w:pPr>
          </w:p>
        </w:tc>
      </w:tr>
      <w:tr w:rsidR="001A5BD4" w:rsidRPr="00676228" w:rsidTr="001A5BD4">
        <w:trPr>
          <w:trHeight w:val="413"/>
        </w:trPr>
        <w:tc>
          <w:tcPr>
            <w:tcW w:w="876" w:type="dxa"/>
            <w:vMerge/>
          </w:tcPr>
          <w:p w:rsidR="001A5BD4" w:rsidRPr="00676228" w:rsidRDefault="001A5BD4" w:rsidP="00173039">
            <w:pPr>
              <w:spacing w:after="0"/>
              <w:jc w:val="center"/>
              <w:rPr>
                <w:rFonts w:ascii="Times New Roman" w:hAnsi="Times New Roman" w:cs="Times New Roman"/>
                <w:sz w:val="28"/>
                <w:szCs w:val="28"/>
                <w:lang w:val="kk-KZ"/>
              </w:rPr>
            </w:pPr>
          </w:p>
        </w:tc>
        <w:tc>
          <w:tcPr>
            <w:tcW w:w="6354" w:type="dxa"/>
          </w:tcPr>
          <w:p w:rsidR="001A5BD4" w:rsidRPr="00676228" w:rsidRDefault="008217C8"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5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w:t>
            </w:r>
            <w:r w:rsidR="001A5BD4" w:rsidRPr="00676228">
              <w:rPr>
                <w:rFonts w:ascii="Times New Roman" w:hAnsi="Times New Roman" w:cs="Times New Roman"/>
                <w:sz w:val="28"/>
                <w:szCs w:val="28"/>
                <w:lang w:val="kk-KZ"/>
              </w:rPr>
              <w:t xml:space="preserve">  </w:t>
            </w:r>
            <w:r w:rsidR="007319ED" w:rsidRPr="009B3885">
              <w:rPr>
                <w:rFonts w:ascii="Times New Roman" w:hAnsi="Times New Roman" w:cs="Times New Roman"/>
                <w:sz w:val="28"/>
                <w:szCs w:val="28"/>
                <w:lang w:val="kk-KZ"/>
              </w:rPr>
              <w:t>Жазықытықтағы түзу теңдеуіне есептер шығару.</w:t>
            </w:r>
          </w:p>
        </w:tc>
        <w:tc>
          <w:tcPr>
            <w:tcW w:w="1276" w:type="dxa"/>
          </w:tcPr>
          <w:p w:rsidR="001A5BD4" w:rsidRPr="00676228" w:rsidRDefault="001A5BD4"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1A5BD4" w:rsidRPr="00676228" w:rsidRDefault="007014BF"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7319ED" w:rsidTr="00BC7857">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6</w:t>
            </w:r>
          </w:p>
        </w:tc>
        <w:tc>
          <w:tcPr>
            <w:tcW w:w="6354" w:type="dxa"/>
          </w:tcPr>
          <w:p w:rsidR="007319ED" w:rsidRPr="001E3794" w:rsidRDefault="007319ED" w:rsidP="00ED0EEB">
            <w:pPr>
              <w:pStyle w:val="western"/>
              <w:spacing w:before="0" w:beforeAutospacing="0" w:after="0" w:afterAutospacing="0"/>
              <w:jc w:val="both"/>
              <w:rPr>
                <w:rFonts w:ascii="Times New Roman" w:eastAsiaTheme="minorHAnsi" w:hAnsi="Times New Roman" w:cs="Times New Roman"/>
                <w:sz w:val="28"/>
                <w:szCs w:val="28"/>
                <w:lang w:val="kk-KZ" w:eastAsia="en-US"/>
              </w:rPr>
            </w:pPr>
            <w:r w:rsidRPr="001E3794">
              <w:rPr>
                <w:rFonts w:ascii="Times New Roman" w:eastAsiaTheme="minorHAnsi" w:hAnsi="Times New Roman" w:cs="Times New Roman"/>
                <w:sz w:val="28"/>
                <w:szCs w:val="28"/>
                <w:lang w:val="kk-KZ" w:eastAsia="en-US"/>
              </w:rPr>
              <w:t xml:space="preserve">6 лекция. </w:t>
            </w:r>
            <w:r>
              <w:rPr>
                <w:rFonts w:ascii="Times New Roman" w:eastAsiaTheme="minorHAnsi" w:hAnsi="Times New Roman" w:cs="Times New Roman"/>
                <w:sz w:val="28"/>
                <w:szCs w:val="28"/>
                <w:lang w:val="kk-KZ" w:eastAsia="en-US"/>
              </w:rPr>
              <w:t>Екінші ретті қисықтар. Шеңбердің теңдеуі. Эллипс. Парабола. Гипербола.</w:t>
            </w:r>
          </w:p>
          <w:p w:rsidR="007319ED" w:rsidRPr="00676228" w:rsidRDefault="007319ED" w:rsidP="00ED0EEB">
            <w:pPr>
              <w:jc w:val="both"/>
              <w:rPr>
                <w:rFonts w:ascii="Times New Roman" w:hAnsi="Times New Roman" w:cs="Times New Roman"/>
                <w:sz w:val="28"/>
                <w:szCs w:val="28"/>
                <w:lang w:val="kk-KZ"/>
              </w:rPr>
            </w:pP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lastRenderedPageBreak/>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676228" w:rsidTr="009F5DFE">
        <w:trPr>
          <w:trHeight w:val="1299"/>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7319ED">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6</w:t>
            </w:r>
            <w:r w:rsidRPr="001E3794">
              <w:rPr>
                <w:rFonts w:ascii="Times New Roman" w:hAnsi="Times New Roman" w:cs="Times New Roman"/>
                <w:sz w:val="28"/>
                <w:szCs w:val="28"/>
                <w:lang w:val="kk-KZ"/>
              </w:rPr>
              <w:t xml:space="preserve"> практикалық сабақ</w:t>
            </w:r>
            <w:r w:rsidRPr="00676228">
              <w:rPr>
                <w:rFonts w:ascii="Times New Roman" w:hAnsi="Times New Roman" w:cs="Times New Roman"/>
                <w:sz w:val="28"/>
                <w:szCs w:val="28"/>
                <w:lang w:val="kk-KZ"/>
              </w:rPr>
              <w:t xml:space="preserve">. </w:t>
            </w:r>
            <w:r>
              <w:rPr>
                <w:rFonts w:ascii="Times New Roman" w:hAnsi="Times New Roman" w:cs="Times New Roman"/>
                <w:sz w:val="28"/>
                <w:szCs w:val="28"/>
                <w:lang w:val="kk-KZ"/>
              </w:rPr>
              <w:t>Шеңбердің теңдеуіне, эллипс, парабола, гипербола қисықтарының теңдеуін құруға есептер шығару.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9F5DFE">
        <w:trPr>
          <w:trHeight w:val="1299"/>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BD4336">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СОӨЖ 2. </w:t>
            </w:r>
            <w:r w:rsidRPr="009B3885">
              <w:rPr>
                <w:rFonts w:ascii="Times New Roman" w:hAnsi="Times New Roman" w:cs="Times New Roman"/>
                <w:sz w:val="28"/>
                <w:szCs w:val="28"/>
                <w:lang w:val="kk-KZ"/>
              </w:rPr>
              <w:t>Жазықытықтағы түзу теңдеуінің түрлері</w:t>
            </w:r>
            <w:r w:rsidRPr="001E3794">
              <w:rPr>
                <w:rFonts w:ascii="Times New Roman" w:hAnsi="Times New Roman" w:cs="Times New Roman"/>
                <w:sz w:val="28"/>
                <w:szCs w:val="28"/>
                <w:lang w:val="kk-KZ"/>
              </w:rPr>
              <w:t>.</w:t>
            </w:r>
            <w:r w:rsidRPr="00676228">
              <w:rPr>
                <w:rFonts w:ascii="Times New Roman" w:hAnsi="Times New Roman" w:cs="Times New Roman"/>
                <w:sz w:val="28"/>
                <w:szCs w:val="28"/>
                <w:lang w:val="kk-KZ"/>
              </w:rPr>
              <w:t xml:space="preserve"> </w:t>
            </w:r>
            <w:r>
              <w:rPr>
                <w:rFonts w:ascii="Times New Roman" w:hAnsi="Times New Roman" w:cs="Times New Roman"/>
                <w:sz w:val="28"/>
                <w:szCs w:val="28"/>
                <w:lang w:val="kk-KZ"/>
              </w:rPr>
              <w:t>Екінші ретті қисықтар. Шеңбердің теңдеуі. Эллипс. Парабола. Гипербола.</w:t>
            </w:r>
          </w:p>
        </w:tc>
        <w:tc>
          <w:tcPr>
            <w:tcW w:w="1276" w:type="dxa"/>
          </w:tcPr>
          <w:p w:rsidR="007319ED" w:rsidRPr="00676228" w:rsidRDefault="007319ED" w:rsidP="00BD4336">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BD4336">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15</w:t>
            </w:r>
          </w:p>
        </w:tc>
      </w:tr>
      <w:tr w:rsidR="00572570" w:rsidRPr="00676228" w:rsidTr="00572570">
        <w:trPr>
          <w:trHeight w:val="349"/>
        </w:trPr>
        <w:tc>
          <w:tcPr>
            <w:tcW w:w="9840" w:type="dxa"/>
            <w:gridSpan w:val="4"/>
          </w:tcPr>
          <w:p w:rsidR="00572570" w:rsidRPr="00676228" w:rsidRDefault="00572570" w:rsidP="00BD4336">
            <w:pPr>
              <w:spacing w:after="0"/>
              <w:jc w:val="center"/>
              <w:rPr>
                <w:rFonts w:ascii="Times New Roman" w:hAnsi="Times New Roman" w:cs="Times New Roman"/>
                <w:sz w:val="28"/>
                <w:szCs w:val="28"/>
                <w:lang w:val="kk-KZ"/>
              </w:rPr>
            </w:pPr>
            <w:r w:rsidRPr="009B3885">
              <w:rPr>
                <w:rFonts w:ascii="Times New Roman" w:hAnsi="Times New Roman" w:cs="Times New Roman"/>
                <w:b/>
                <w:sz w:val="28"/>
                <w:szCs w:val="28"/>
                <w:lang w:val="kk-KZ"/>
              </w:rPr>
              <w:t>3 Модуль</w:t>
            </w:r>
            <w:r w:rsidR="009B3885">
              <w:rPr>
                <w:rFonts w:ascii="Times New Roman" w:hAnsi="Times New Roman" w:cs="Times New Roman"/>
                <w:sz w:val="28"/>
                <w:szCs w:val="28"/>
                <w:lang w:val="kk-KZ"/>
              </w:rPr>
              <w:t xml:space="preserve"> </w:t>
            </w:r>
            <w:r w:rsidR="009B3885" w:rsidRPr="0011666E">
              <w:rPr>
                <w:rFonts w:ascii="Times New Roman" w:hAnsi="Times New Roman" w:cs="Times New Roman"/>
                <w:b/>
                <w:sz w:val="28"/>
                <w:szCs w:val="28"/>
                <w:lang w:val="kk-KZ"/>
              </w:rPr>
              <w:t>Тізбектің шегі және функцияның нүктедегі шегі</w:t>
            </w:r>
          </w:p>
        </w:tc>
      </w:tr>
      <w:tr w:rsidR="007319ED" w:rsidRPr="00676228" w:rsidTr="00BC7857">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7</w:t>
            </w:r>
          </w:p>
        </w:tc>
        <w:tc>
          <w:tcPr>
            <w:tcW w:w="6354" w:type="dxa"/>
          </w:tcPr>
          <w:p w:rsidR="007319ED" w:rsidRPr="00676228" w:rsidRDefault="007319ED" w:rsidP="00572570">
            <w:pPr>
              <w:jc w:val="both"/>
              <w:rPr>
                <w:rFonts w:ascii="Times New Roman" w:hAnsi="Times New Roman" w:cs="Times New Roman"/>
                <w:sz w:val="28"/>
                <w:szCs w:val="28"/>
                <w:lang w:val="kk-KZ"/>
              </w:rPr>
            </w:pPr>
            <w:r w:rsidRPr="001E3794">
              <w:rPr>
                <w:rFonts w:ascii="Times New Roman" w:hAnsi="Times New Roman" w:cs="Times New Roman"/>
                <w:sz w:val="28"/>
                <w:szCs w:val="28"/>
                <w:lang w:val="kk-KZ"/>
              </w:rPr>
              <w:t xml:space="preserve">7 лекция. </w:t>
            </w:r>
            <w:r w:rsidR="00572570" w:rsidRPr="009B3885">
              <w:rPr>
                <w:rFonts w:ascii="Times New Roman" w:hAnsi="Times New Roman" w:cs="Times New Roman"/>
                <w:sz w:val="28"/>
                <w:szCs w:val="28"/>
                <w:lang w:val="kk-KZ"/>
              </w:rPr>
              <w:t>Сандық тізбек және оның шегі, жинақталатын тізбектердің қасиеттері. Монотонды тізбектер. Тізбекше, дербес шек. Тізбек жинақтылығының Коши критерийі. Функция ұғымы. Функцияның графигі. Функцияның берілу тәсілі. Функцияның шегі. Ойылған маңай, шектік нүкте. Біржақты шектер. Бірінші тамаша шек. Екінші тамаша шек. Функцияның үзіліссіздігі.</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572570" w:rsidTr="001A5BD4">
        <w:trPr>
          <w:trHeight w:val="158"/>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572570">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7</w:t>
            </w:r>
            <w:r w:rsidRPr="001E3794">
              <w:rPr>
                <w:rFonts w:ascii="Times New Roman" w:hAnsi="Times New Roman" w:cs="Times New Roman"/>
                <w:sz w:val="28"/>
                <w:szCs w:val="28"/>
                <w:lang w:val="kk-KZ"/>
              </w:rPr>
              <w:t xml:space="preserve"> практикалық сабақ</w:t>
            </w:r>
            <w:r w:rsidRPr="00676228">
              <w:rPr>
                <w:rFonts w:ascii="Times New Roman" w:hAnsi="Times New Roman" w:cs="Times New Roman"/>
                <w:sz w:val="28"/>
                <w:szCs w:val="28"/>
                <w:lang w:val="kk-KZ"/>
              </w:rPr>
              <w:t xml:space="preserve">.  </w:t>
            </w:r>
            <w:r w:rsidR="00572570">
              <w:rPr>
                <w:rFonts w:ascii="Times New Roman" w:hAnsi="Times New Roman" w:cs="Times New Roman"/>
                <w:sz w:val="28"/>
                <w:szCs w:val="28"/>
                <w:lang w:val="kk-KZ"/>
              </w:rPr>
              <w:t>Тізбектің шегін есептеуге есептер шығару. Функцияның нүктедегі шегін есептеу.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1A5BD4">
        <w:trPr>
          <w:trHeight w:val="135"/>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1E3794" w:rsidRDefault="007319ED" w:rsidP="00ED0EEB">
            <w:pPr>
              <w:pStyle w:val="western"/>
              <w:spacing w:before="0" w:beforeAutospacing="0" w:after="0" w:afterAutospacing="0"/>
              <w:jc w:val="both"/>
              <w:rPr>
                <w:rFonts w:ascii="Times New Roman" w:eastAsiaTheme="minorHAnsi" w:hAnsi="Times New Roman" w:cs="Times New Roman"/>
                <w:sz w:val="28"/>
                <w:szCs w:val="28"/>
                <w:lang w:val="kk-KZ" w:eastAsia="en-US"/>
              </w:rPr>
            </w:pPr>
            <w:r w:rsidRPr="001E3794">
              <w:rPr>
                <w:rFonts w:ascii="Times New Roman" w:eastAsiaTheme="minorHAnsi" w:hAnsi="Times New Roman" w:cs="Times New Roman"/>
                <w:sz w:val="28"/>
                <w:szCs w:val="28"/>
                <w:lang w:val="kk-KZ" w:eastAsia="en-US"/>
              </w:rPr>
              <w:t>СОӨЖ 3. Дифференциалдық есептеудің негізгі теоремалары (Ферма, Ролль, Коши, Лагранж теоремалары). Функцияның жоғарғы ретті туындылары және дифференциялдары.</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7014BF">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16</w:t>
            </w:r>
          </w:p>
        </w:tc>
      </w:tr>
      <w:tr w:rsidR="007319ED" w:rsidRPr="00676228" w:rsidTr="00BC7857">
        <w:trPr>
          <w:trHeight w:val="135"/>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1E3794" w:rsidRDefault="007319ED" w:rsidP="00ED0EEB">
            <w:pPr>
              <w:pStyle w:val="western"/>
              <w:spacing w:before="0" w:beforeAutospacing="0" w:after="0" w:afterAutospacing="0"/>
              <w:jc w:val="both"/>
              <w:rPr>
                <w:rFonts w:ascii="Times New Roman" w:eastAsiaTheme="minorHAnsi" w:hAnsi="Times New Roman" w:cs="Times New Roman"/>
                <w:sz w:val="28"/>
                <w:szCs w:val="28"/>
                <w:lang w:val="kk-KZ" w:eastAsia="en-US"/>
              </w:rPr>
            </w:pPr>
            <w:r w:rsidRPr="001E3794">
              <w:rPr>
                <w:rFonts w:ascii="Times New Roman" w:eastAsiaTheme="minorHAnsi" w:hAnsi="Times New Roman" w:cs="Times New Roman"/>
                <w:sz w:val="28"/>
                <w:szCs w:val="28"/>
                <w:lang w:val="kk-KZ" w:eastAsia="en-US"/>
              </w:rPr>
              <w:t>Бақылау жұмысы № 1.</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40</w:t>
            </w:r>
          </w:p>
        </w:tc>
      </w:tr>
      <w:tr w:rsidR="007319ED" w:rsidRPr="00676228" w:rsidTr="00BC7857">
        <w:tc>
          <w:tcPr>
            <w:tcW w:w="876" w:type="dxa"/>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1E3794" w:rsidRDefault="007319ED" w:rsidP="00173039">
            <w:pPr>
              <w:spacing w:after="0" w:line="240" w:lineRule="auto"/>
              <w:jc w:val="both"/>
              <w:rPr>
                <w:rFonts w:ascii="Times New Roman" w:hAnsi="Times New Roman" w:cs="Times New Roman"/>
                <w:sz w:val="28"/>
                <w:szCs w:val="28"/>
                <w:lang w:val="kk-KZ"/>
              </w:rPr>
            </w:pPr>
            <w:r w:rsidRPr="001E3794">
              <w:rPr>
                <w:rFonts w:ascii="Times New Roman" w:hAnsi="Times New Roman" w:cs="Times New Roman"/>
                <w:sz w:val="28"/>
                <w:szCs w:val="28"/>
                <w:lang w:val="kk-KZ"/>
              </w:rPr>
              <w:t xml:space="preserve">1 Аралық бақылау </w:t>
            </w:r>
          </w:p>
        </w:tc>
        <w:tc>
          <w:tcPr>
            <w:tcW w:w="1276" w:type="dxa"/>
          </w:tcPr>
          <w:p w:rsidR="007319ED" w:rsidRPr="00676228" w:rsidRDefault="007319ED" w:rsidP="00173039">
            <w:pPr>
              <w:spacing w:after="0" w:line="240" w:lineRule="auto"/>
              <w:jc w:val="center"/>
              <w:rPr>
                <w:rFonts w:ascii="Times New Roman" w:eastAsia="Calibri" w:hAnsi="Times New Roman" w:cs="Times New Roman"/>
                <w:b/>
                <w:sz w:val="28"/>
                <w:szCs w:val="28"/>
                <w:lang w:val="kk-KZ"/>
              </w:rPr>
            </w:pPr>
          </w:p>
        </w:tc>
        <w:tc>
          <w:tcPr>
            <w:tcW w:w="1334" w:type="dxa"/>
          </w:tcPr>
          <w:p w:rsidR="007319ED" w:rsidRPr="00676228" w:rsidRDefault="007319ED" w:rsidP="00173039">
            <w:pPr>
              <w:spacing w:after="0" w:line="240" w:lineRule="auto"/>
              <w:jc w:val="center"/>
              <w:rPr>
                <w:rFonts w:ascii="Times New Roman" w:eastAsia="Calibri" w:hAnsi="Times New Roman" w:cs="Times New Roman"/>
                <w:b/>
                <w:caps/>
                <w:sz w:val="28"/>
                <w:szCs w:val="28"/>
                <w:lang w:val="kk-KZ"/>
              </w:rPr>
            </w:pPr>
            <w:r w:rsidRPr="00676228">
              <w:rPr>
                <w:rFonts w:ascii="Times New Roman" w:eastAsia="Calibri" w:hAnsi="Times New Roman" w:cs="Times New Roman"/>
                <w:b/>
                <w:caps/>
                <w:sz w:val="28"/>
                <w:szCs w:val="28"/>
                <w:lang w:val="kk-KZ"/>
              </w:rPr>
              <w:t>100</w:t>
            </w:r>
          </w:p>
        </w:tc>
      </w:tr>
      <w:tr w:rsidR="007319ED" w:rsidRPr="00676228" w:rsidTr="00BC7857">
        <w:tc>
          <w:tcPr>
            <w:tcW w:w="876" w:type="dxa"/>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1E3794" w:rsidRDefault="007319ED" w:rsidP="00173039">
            <w:pPr>
              <w:spacing w:after="0" w:line="240" w:lineRule="auto"/>
              <w:jc w:val="both"/>
              <w:rPr>
                <w:rFonts w:ascii="Times New Roman" w:hAnsi="Times New Roman" w:cs="Times New Roman"/>
                <w:sz w:val="28"/>
                <w:szCs w:val="28"/>
                <w:lang w:val="kk-KZ"/>
              </w:rPr>
            </w:pPr>
            <w:r w:rsidRPr="001E3794">
              <w:rPr>
                <w:rFonts w:ascii="Times New Roman" w:hAnsi="Times New Roman" w:cs="Times New Roman"/>
                <w:sz w:val="28"/>
                <w:szCs w:val="28"/>
                <w:lang w:val="kk-KZ"/>
              </w:rPr>
              <w:t>MidtermExam</w:t>
            </w:r>
          </w:p>
        </w:tc>
        <w:tc>
          <w:tcPr>
            <w:tcW w:w="1276" w:type="dxa"/>
          </w:tcPr>
          <w:p w:rsidR="007319ED" w:rsidRPr="00676228" w:rsidRDefault="007319ED" w:rsidP="00173039">
            <w:pPr>
              <w:spacing w:after="0" w:line="240" w:lineRule="auto"/>
              <w:jc w:val="center"/>
              <w:rPr>
                <w:rFonts w:ascii="Times New Roman" w:eastAsia="Calibri" w:hAnsi="Times New Roman" w:cs="Times New Roman"/>
                <w:b/>
                <w:sz w:val="28"/>
                <w:szCs w:val="28"/>
                <w:lang w:val="kk-KZ"/>
              </w:rPr>
            </w:pPr>
          </w:p>
        </w:tc>
        <w:tc>
          <w:tcPr>
            <w:tcW w:w="1334" w:type="dxa"/>
          </w:tcPr>
          <w:p w:rsidR="007319ED" w:rsidRPr="00676228" w:rsidRDefault="007319ED" w:rsidP="00173039">
            <w:pPr>
              <w:spacing w:after="0" w:line="240" w:lineRule="auto"/>
              <w:jc w:val="center"/>
              <w:rPr>
                <w:rFonts w:ascii="Times New Roman" w:eastAsia="Calibri" w:hAnsi="Times New Roman" w:cs="Times New Roman"/>
                <w:b/>
                <w:caps/>
                <w:sz w:val="28"/>
                <w:szCs w:val="28"/>
              </w:rPr>
            </w:pPr>
            <w:r w:rsidRPr="00676228">
              <w:rPr>
                <w:rFonts w:ascii="Times New Roman" w:eastAsia="Calibri" w:hAnsi="Times New Roman" w:cs="Times New Roman"/>
                <w:b/>
                <w:caps/>
                <w:sz w:val="28"/>
                <w:szCs w:val="28"/>
              </w:rPr>
              <w:t>100</w:t>
            </w:r>
          </w:p>
        </w:tc>
      </w:tr>
      <w:tr w:rsidR="009B3885" w:rsidRPr="00676228" w:rsidTr="007A4F11">
        <w:tc>
          <w:tcPr>
            <w:tcW w:w="9840" w:type="dxa"/>
            <w:gridSpan w:val="4"/>
          </w:tcPr>
          <w:p w:rsidR="009B3885" w:rsidRPr="00676228" w:rsidRDefault="009B3885" w:rsidP="00173039">
            <w:pPr>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lang w:val="kk-KZ"/>
              </w:rPr>
              <w:t>4</w:t>
            </w:r>
            <w:r w:rsidRPr="0011666E">
              <w:rPr>
                <w:rFonts w:ascii="Times New Roman" w:hAnsi="Times New Roman" w:cs="Times New Roman"/>
                <w:b/>
                <w:sz w:val="28"/>
                <w:szCs w:val="28"/>
                <w:lang w:val="kk-KZ"/>
              </w:rPr>
              <w:t xml:space="preserve"> Модуль Бір айнымалы функцияның дифференциалдануы мен экстремумы</w:t>
            </w:r>
          </w:p>
        </w:tc>
      </w:tr>
      <w:tr w:rsidR="007319ED" w:rsidRPr="00676228" w:rsidTr="00AB5210">
        <w:trPr>
          <w:trHeight w:val="846"/>
        </w:trPr>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8</w:t>
            </w: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8 лекция. </w:t>
            </w:r>
            <w:r w:rsidR="00B62E22" w:rsidRPr="009B3885">
              <w:rPr>
                <w:rFonts w:ascii="Times New Roman" w:hAnsi="Times New Roman" w:cs="Times New Roman"/>
                <w:sz w:val="28"/>
                <w:szCs w:val="28"/>
                <w:lang w:val="kk-KZ"/>
              </w:rPr>
              <w:t xml:space="preserve">Дифференциалдау теориясы және оның кейбір қолданулары. Элементар функцияларды дифференциалдау. Туынды, туындысы бар болатын функцияның үзіліссіздігі. Дифференциалдау ережелері. Функция туындысы және дифференциалы. Күрделі, кері және параметрлік түрде, айқындалмаған түрде берілген </w:t>
            </w:r>
            <w:r w:rsidR="00B62E22" w:rsidRPr="009B3885">
              <w:rPr>
                <w:rFonts w:ascii="Times New Roman" w:hAnsi="Times New Roman" w:cs="Times New Roman"/>
                <w:sz w:val="28"/>
                <w:szCs w:val="28"/>
                <w:lang w:val="kk-KZ"/>
              </w:rPr>
              <w:lastRenderedPageBreak/>
              <w:t>функцияларды дифференциалдау.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lastRenderedPageBreak/>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676228" w:rsidTr="00AB5210">
        <w:trPr>
          <w:trHeight w:val="1050"/>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572570">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8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00572570" w:rsidRPr="009B3885">
              <w:rPr>
                <w:rFonts w:ascii="Times New Roman" w:hAnsi="Times New Roman" w:cs="Times New Roman"/>
                <w:sz w:val="28"/>
                <w:szCs w:val="28"/>
                <w:lang w:val="kk-KZ"/>
              </w:rPr>
              <w:t>Бірінші және Екінші тамаша шектерге есептер шығару. Функцияның үзіліссіздігіне е</w:t>
            </w:r>
            <w:r w:rsidRPr="001E3794">
              <w:rPr>
                <w:rFonts w:ascii="Times New Roman" w:hAnsi="Times New Roman" w:cs="Times New Roman"/>
                <w:sz w:val="28"/>
                <w:szCs w:val="28"/>
                <w:lang w:val="kk-KZ"/>
              </w:rPr>
              <w:t>септер шығару.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AB5210">
        <w:trPr>
          <w:trHeight w:val="1307"/>
        </w:trPr>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9</w:t>
            </w:r>
          </w:p>
        </w:tc>
        <w:tc>
          <w:tcPr>
            <w:tcW w:w="6354" w:type="dxa"/>
          </w:tcPr>
          <w:p w:rsidR="007319ED" w:rsidRPr="00881BBB" w:rsidRDefault="007319ED" w:rsidP="00096675">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9 лекция. </w:t>
            </w:r>
            <w:r w:rsidR="00B62E22" w:rsidRPr="009B3885">
              <w:rPr>
                <w:rFonts w:ascii="Times New Roman" w:hAnsi="Times New Roman" w:cs="Times New Roman"/>
                <w:sz w:val="28"/>
                <w:szCs w:val="28"/>
                <w:lang w:val="kk-KZ"/>
              </w:rPr>
              <w:t>Локальды экстремум. Функцияның ең үлкен және ең кіші мәндері. Функцияны туындының көмегімен зерттеу. Функцияның экстремумдары. Дөңес функциялар. Асимптоталар. Ойыс-дөңестік. Функцияны туындының көмегімен толық зерттеп, графигін тұрғызу.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676228" w:rsidTr="00AB5210">
        <w:trPr>
          <w:trHeight w:val="627"/>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9</w:t>
            </w:r>
            <w:r w:rsidRPr="00881BBB">
              <w:rPr>
                <w:rFonts w:ascii="Times New Roman" w:hAnsi="Times New Roman" w:cs="Times New Roman"/>
                <w:sz w:val="28"/>
                <w:szCs w:val="28"/>
                <w:lang w:val="kk-KZ"/>
              </w:rPr>
              <w:t xml:space="preserve">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Pr="001E3794">
              <w:rPr>
                <w:rFonts w:ascii="Times New Roman" w:hAnsi="Times New Roman" w:cs="Times New Roman"/>
                <w:sz w:val="28"/>
                <w:szCs w:val="28"/>
                <w:lang w:val="kk-KZ"/>
              </w:rPr>
              <w:t>Дифференциалданатын функцияның тұрақтылығы, өсуі және кемуі. Асимптоталар. Локальды экстремум. Функцияның ең үлкен және ең кіші мәндері. Лопиталь ережесі.  Есептер шығару.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CC351C">
        <w:trPr>
          <w:trHeight w:val="416"/>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1E3794" w:rsidRDefault="007319ED" w:rsidP="00096675">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СОӨЖ 4. </w:t>
            </w:r>
            <w:r w:rsidRPr="001E3794">
              <w:rPr>
                <w:rFonts w:ascii="Times New Roman" w:hAnsi="Times New Roman" w:cs="Times New Roman"/>
                <w:sz w:val="28"/>
                <w:szCs w:val="28"/>
                <w:lang w:val="kk-KZ"/>
              </w:rPr>
              <w:t xml:space="preserve">Функцияның ең үлкен және ең кіші мәндері. Функцияны туындының көмегімен зерттеу. Функцияның экстремумдары. Дөңес функциялар. Асимптоталар. Ойыс-дөңестік. Функцияны туындының көмегімен толық зерттеп, графигін </w:t>
            </w:r>
            <w:r>
              <w:rPr>
                <w:rFonts w:ascii="Times New Roman" w:hAnsi="Times New Roman" w:cs="Times New Roman"/>
                <w:sz w:val="28"/>
                <w:szCs w:val="28"/>
                <w:lang w:val="kk-KZ"/>
              </w:rPr>
              <w:t>сал</w:t>
            </w:r>
            <w:r w:rsidRPr="001E3794">
              <w:rPr>
                <w:rFonts w:ascii="Times New Roman" w:hAnsi="Times New Roman" w:cs="Times New Roman"/>
                <w:sz w:val="28"/>
                <w:szCs w:val="28"/>
                <w:lang w:val="kk-KZ"/>
              </w:rPr>
              <w:t>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15</w:t>
            </w:r>
          </w:p>
        </w:tc>
      </w:tr>
      <w:tr w:rsidR="007319ED" w:rsidRPr="00676228" w:rsidTr="00FD0BCA">
        <w:trPr>
          <w:trHeight w:val="416"/>
        </w:trPr>
        <w:tc>
          <w:tcPr>
            <w:tcW w:w="9840" w:type="dxa"/>
            <w:gridSpan w:val="4"/>
          </w:tcPr>
          <w:p w:rsidR="007319ED" w:rsidRPr="009B3885" w:rsidRDefault="009B3885" w:rsidP="0011666E">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r w:rsidR="007319ED" w:rsidRPr="009B3885">
              <w:rPr>
                <w:rFonts w:ascii="Times New Roman" w:hAnsi="Times New Roman" w:cs="Times New Roman"/>
                <w:b/>
                <w:sz w:val="28"/>
                <w:szCs w:val="28"/>
                <w:lang w:val="kk-KZ"/>
              </w:rPr>
              <w:t xml:space="preserve"> Модуль Анықталмаған және анықталған интегралдар</w:t>
            </w:r>
          </w:p>
        </w:tc>
      </w:tr>
      <w:tr w:rsidR="007319ED" w:rsidRPr="00676228" w:rsidTr="00BC7857">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10</w:t>
            </w: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10 лекция. </w:t>
            </w:r>
            <w:r w:rsidRPr="001E3794">
              <w:rPr>
                <w:rFonts w:ascii="Times New Roman" w:hAnsi="Times New Roman" w:cs="Times New Roman"/>
                <w:sz w:val="28"/>
                <w:szCs w:val="28"/>
                <w:lang w:val="kk-KZ"/>
              </w:rPr>
              <w:t>Алғашық функция, анықталмаған интеграл, оның қасиеттері. Анықталмаған интеграл кестесі. Анықталмаған интегралды интегралдау әдістері. Рационал өрнектерді интегралдау.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676228" w:rsidTr="0092221B">
        <w:trPr>
          <w:trHeight w:val="1152"/>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620F50">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10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Pr="001E3794">
              <w:rPr>
                <w:rFonts w:ascii="Times New Roman" w:hAnsi="Times New Roman" w:cs="Times New Roman"/>
                <w:sz w:val="28"/>
                <w:szCs w:val="28"/>
                <w:lang w:val="kk-KZ"/>
              </w:rPr>
              <w:t>Ойыс-дөңестік. Функцияны туындының көмегімен толық зерттеп, графигін тұрғызу.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BC7857">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11</w:t>
            </w: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11 лекция. </w:t>
            </w:r>
            <w:r w:rsidRPr="001E3794">
              <w:rPr>
                <w:rFonts w:ascii="Times New Roman" w:hAnsi="Times New Roman" w:cs="Times New Roman"/>
                <w:sz w:val="28"/>
                <w:szCs w:val="28"/>
                <w:lang w:val="kk-KZ"/>
              </w:rPr>
              <w:t>Иррационал және тригонометриялық функцияларды интегралдау.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676228" w:rsidTr="001A5BD4">
        <w:trPr>
          <w:trHeight w:val="473"/>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11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Pr="001E3794">
              <w:rPr>
                <w:rFonts w:ascii="Times New Roman" w:hAnsi="Times New Roman" w:cs="Times New Roman"/>
                <w:sz w:val="28"/>
                <w:szCs w:val="28"/>
                <w:lang w:val="kk-KZ"/>
              </w:rPr>
              <w:t>Анықталмаған интеграл кестесі. Анықталмаған интегралды интегралдау әдістері. Рационал өрнектерді интегралдау.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BC7857">
        <w:trPr>
          <w:trHeight w:val="472"/>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1E3794" w:rsidRDefault="007319ED" w:rsidP="00AB5210">
            <w:pPr>
              <w:pStyle w:val="western"/>
              <w:spacing w:before="0" w:beforeAutospacing="0" w:after="0" w:afterAutospacing="0"/>
              <w:jc w:val="both"/>
              <w:rPr>
                <w:rFonts w:ascii="Times New Roman" w:eastAsiaTheme="minorHAnsi" w:hAnsi="Times New Roman" w:cs="Times New Roman"/>
                <w:sz w:val="28"/>
                <w:szCs w:val="28"/>
                <w:lang w:val="kk-KZ" w:eastAsia="en-US"/>
              </w:rPr>
            </w:pPr>
            <w:r w:rsidRPr="001E3794">
              <w:rPr>
                <w:rFonts w:ascii="Times New Roman" w:eastAsiaTheme="minorHAnsi" w:hAnsi="Times New Roman" w:cs="Times New Roman"/>
                <w:sz w:val="28"/>
                <w:szCs w:val="28"/>
                <w:lang w:val="kk-KZ" w:eastAsia="en-US"/>
              </w:rPr>
              <w:t xml:space="preserve">СОӨЖ 5. </w:t>
            </w:r>
            <w:r w:rsidRPr="009B3885">
              <w:rPr>
                <w:rFonts w:ascii="Times New Roman" w:eastAsiaTheme="minorHAnsi" w:hAnsi="Times New Roman" w:cs="Times New Roman"/>
                <w:sz w:val="28"/>
                <w:szCs w:val="28"/>
                <w:lang w:val="kk-KZ" w:eastAsia="en-US"/>
              </w:rPr>
              <w:t>Иррационал және тригонометриялық функцияларды интегралдау.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15</w:t>
            </w:r>
          </w:p>
        </w:tc>
      </w:tr>
      <w:tr w:rsidR="007319ED" w:rsidRPr="00676228" w:rsidTr="001A5BD4">
        <w:trPr>
          <w:trHeight w:val="909"/>
        </w:trPr>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12</w:t>
            </w: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12 лекция. </w:t>
            </w:r>
            <w:r w:rsidRPr="001E3794">
              <w:rPr>
                <w:rFonts w:ascii="Times New Roman" w:hAnsi="Times New Roman" w:cs="Times New Roman"/>
                <w:sz w:val="28"/>
                <w:szCs w:val="28"/>
                <w:lang w:val="kk-KZ"/>
              </w:rPr>
              <w:t>Анықталған интеграл және оның бар болу шарты. Анықталған интегралдың қасиеттері. Ньютон- Лейбниц формуласы.</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676228" w:rsidTr="00AB5210">
        <w:trPr>
          <w:trHeight w:val="781"/>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12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Pr="001E3794">
              <w:rPr>
                <w:rFonts w:ascii="Times New Roman" w:hAnsi="Times New Roman" w:cs="Times New Roman"/>
                <w:sz w:val="28"/>
                <w:szCs w:val="28"/>
                <w:lang w:val="kk-KZ"/>
              </w:rPr>
              <w:t>Анықталмаған интеграл кестесі. Анықталмаған интегралды интегралдау әдістері. Рационал өрнектерді интегралдау. Есептер шығару.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BC7857">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13</w:t>
            </w: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13 лекция. </w:t>
            </w:r>
            <w:r w:rsidRPr="001E3794">
              <w:rPr>
                <w:rFonts w:ascii="Times New Roman" w:hAnsi="Times New Roman" w:cs="Times New Roman"/>
                <w:sz w:val="28"/>
                <w:szCs w:val="28"/>
                <w:lang w:val="kk-KZ"/>
              </w:rPr>
              <w:t>Анықталған интегралды интегралдау әдістері: айнымалыны алмастыру, бөліктеп интегралдау.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676228" w:rsidTr="00BC7857">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13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Pr="001E3794">
              <w:rPr>
                <w:rFonts w:ascii="Times New Roman" w:hAnsi="Times New Roman" w:cs="Times New Roman"/>
                <w:sz w:val="28"/>
                <w:szCs w:val="28"/>
                <w:lang w:val="kk-KZ"/>
              </w:rPr>
              <w:t>Иррационал және тригонометриялық функцияларды интегралдау. Есептер шығару.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BC7857">
        <w:tc>
          <w:tcPr>
            <w:tcW w:w="876" w:type="dxa"/>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1E3794" w:rsidRDefault="007319ED" w:rsidP="00AB5210">
            <w:pPr>
              <w:pStyle w:val="western"/>
              <w:spacing w:before="0" w:beforeAutospacing="0" w:after="0" w:afterAutospacing="0"/>
              <w:jc w:val="both"/>
              <w:rPr>
                <w:rFonts w:ascii="Times New Roman" w:eastAsiaTheme="minorHAnsi" w:hAnsi="Times New Roman" w:cs="Times New Roman"/>
                <w:sz w:val="28"/>
                <w:szCs w:val="28"/>
                <w:lang w:val="kk-KZ" w:eastAsia="en-US"/>
              </w:rPr>
            </w:pPr>
            <w:r w:rsidRPr="001E3794">
              <w:rPr>
                <w:rFonts w:ascii="Times New Roman" w:eastAsiaTheme="minorHAnsi" w:hAnsi="Times New Roman" w:cs="Times New Roman"/>
                <w:sz w:val="28"/>
                <w:szCs w:val="28"/>
                <w:lang w:val="kk-KZ" w:eastAsia="en-US"/>
              </w:rPr>
              <w:t xml:space="preserve">СОӨЖ 6. </w:t>
            </w:r>
            <w:r w:rsidRPr="009B3885">
              <w:rPr>
                <w:rFonts w:ascii="Times New Roman" w:eastAsiaTheme="minorHAnsi" w:hAnsi="Times New Roman" w:cs="Times New Roman"/>
                <w:sz w:val="28"/>
                <w:szCs w:val="28"/>
                <w:lang w:val="kk-KZ" w:eastAsia="en-US"/>
              </w:rPr>
              <w:t>Анықталған интегралды интегралдау әдістері: айнымалыны алмастыру, бөліктеп интегралдау.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10</w:t>
            </w:r>
          </w:p>
        </w:tc>
      </w:tr>
      <w:tr w:rsidR="007319ED" w:rsidRPr="00676228" w:rsidTr="00AB5210">
        <w:trPr>
          <w:trHeight w:val="1164"/>
        </w:trPr>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14</w:t>
            </w: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14 лекция. </w:t>
            </w:r>
            <w:r w:rsidRPr="001E3794">
              <w:rPr>
                <w:rFonts w:ascii="Times New Roman" w:hAnsi="Times New Roman" w:cs="Times New Roman"/>
                <w:sz w:val="28"/>
                <w:szCs w:val="28"/>
                <w:lang w:val="kk-KZ"/>
              </w:rPr>
              <w:t>Анықталған интегралдың физикада, геометрияда қолданылуы. Ауданды, көлемді және беттің ауданын табу.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676228" w:rsidTr="00AB5210">
        <w:trPr>
          <w:trHeight w:val="1103"/>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14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Pr="001E3794">
              <w:rPr>
                <w:rFonts w:ascii="Times New Roman" w:hAnsi="Times New Roman" w:cs="Times New Roman"/>
                <w:sz w:val="28"/>
                <w:szCs w:val="28"/>
                <w:lang w:val="kk-KZ"/>
              </w:rPr>
              <w:t>Анықталған интеграл. Анықталған интегралдың қасиеттері. Ньютон- Лейбниц формуласы.</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BC7857">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15</w:t>
            </w: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15 лекция. </w:t>
            </w:r>
            <w:r w:rsidRPr="001E3794">
              <w:rPr>
                <w:rFonts w:ascii="Times New Roman" w:hAnsi="Times New Roman" w:cs="Times New Roman"/>
                <w:sz w:val="28"/>
                <w:szCs w:val="28"/>
                <w:lang w:val="kk-KZ"/>
              </w:rPr>
              <w:t>Анықталған интегралдың физикада, геометрияда қолданылуы. Қисық ұзындығын, массаны, статикалық моменттерді табу.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2</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p>
        </w:tc>
      </w:tr>
      <w:tr w:rsidR="007319ED" w:rsidRPr="00676228" w:rsidTr="00BC7857">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ED0EEB">
            <w:pPr>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 xml:space="preserve">15 </w:t>
            </w:r>
            <w:r w:rsidRPr="001E3794">
              <w:rPr>
                <w:rFonts w:ascii="Times New Roman" w:hAnsi="Times New Roman" w:cs="Times New Roman"/>
                <w:sz w:val="28"/>
                <w:szCs w:val="28"/>
                <w:lang w:val="kk-KZ"/>
              </w:rPr>
              <w:t>практикалық сабақ</w:t>
            </w:r>
            <w:r w:rsidRPr="00676228">
              <w:rPr>
                <w:rFonts w:ascii="Times New Roman" w:hAnsi="Times New Roman" w:cs="Times New Roman"/>
                <w:sz w:val="28"/>
                <w:szCs w:val="28"/>
                <w:lang w:val="kk-KZ"/>
              </w:rPr>
              <w:t xml:space="preserve">.  </w:t>
            </w:r>
            <w:r w:rsidRPr="001E3794">
              <w:rPr>
                <w:rFonts w:ascii="Times New Roman" w:hAnsi="Times New Roman" w:cs="Times New Roman"/>
                <w:sz w:val="28"/>
                <w:szCs w:val="28"/>
                <w:lang w:val="kk-KZ"/>
              </w:rPr>
              <w:t>Анықталған интегралдың физикада, геометрияда қолданылуы. Ауданды, көлемді, беттің ауданын және қисық ұзындығын, табу.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w:t>
            </w:r>
          </w:p>
        </w:tc>
      </w:tr>
      <w:tr w:rsidR="007319ED" w:rsidRPr="00676228" w:rsidTr="001A5BD4">
        <w:trPr>
          <w:trHeight w:val="105"/>
        </w:trPr>
        <w:tc>
          <w:tcPr>
            <w:tcW w:w="876" w:type="dxa"/>
            <w:vMerge w:val="restart"/>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1E3794" w:rsidRDefault="007319ED" w:rsidP="007014BF">
            <w:pPr>
              <w:pStyle w:val="western"/>
              <w:spacing w:before="0" w:beforeAutospacing="0" w:after="0" w:afterAutospacing="0"/>
              <w:jc w:val="both"/>
              <w:rPr>
                <w:rFonts w:ascii="Times New Roman" w:eastAsiaTheme="minorHAnsi" w:hAnsi="Times New Roman" w:cs="Times New Roman"/>
                <w:sz w:val="28"/>
                <w:szCs w:val="28"/>
                <w:lang w:val="kk-KZ" w:eastAsia="en-US"/>
              </w:rPr>
            </w:pPr>
            <w:r w:rsidRPr="001E3794">
              <w:rPr>
                <w:rFonts w:ascii="Times New Roman" w:eastAsiaTheme="minorHAnsi" w:hAnsi="Times New Roman" w:cs="Times New Roman"/>
                <w:sz w:val="28"/>
                <w:szCs w:val="28"/>
                <w:lang w:val="kk-KZ" w:eastAsia="en-US"/>
              </w:rPr>
              <w:t>СОӨЖ 7.</w:t>
            </w:r>
            <w:r>
              <w:rPr>
                <w:rFonts w:ascii="Times New Roman" w:eastAsiaTheme="minorHAnsi" w:hAnsi="Times New Roman" w:cs="Times New Roman"/>
                <w:sz w:val="28"/>
                <w:szCs w:val="28"/>
                <w:lang w:val="kk-KZ" w:eastAsia="en-US"/>
              </w:rPr>
              <w:t xml:space="preserve"> </w:t>
            </w:r>
            <w:r w:rsidRPr="009B3885">
              <w:rPr>
                <w:rFonts w:ascii="Times New Roman" w:eastAsiaTheme="minorHAnsi" w:hAnsi="Times New Roman" w:cs="Times New Roman"/>
                <w:sz w:val="28"/>
                <w:szCs w:val="28"/>
                <w:lang w:val="kk-KZ" w:eastAsia="en-US"/>
              </w:rPr>
              <w:t>Анықталған интегралдың физикада, геометрияда қолданылуы. Ауданды, көлемді және беттің ауданын табу.</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10</w:t>
            </w:r>
          </w:p>
        </w:tc>
      </w:tr>
      <w:tr w:rsidR="007319ED" w:rsidRPr="00676228" w:rsidTr="001A5BD4">
        <w:trPr>
          <w:trHeight w:val="273"/>
        </w:trPr>
        <w:tc>
          <w:tcPr>
            <w:tcW w:w="876" w:type="dxa"/>
            <w:vMerge/>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1E3794" w:rsidRDefault="007319ED" w:rsidP="001A5BD4">
            <w:pPr>
              <w:rPr>
                <w:rFonts w:ascii="Times New Roman" w:hAnsi="Times New Roman" w:cs="Times New Roman"/>
                <w:sz w:val="28"/>
                <w:szCs w:val="28"/>
                <w:lang w:val="kk-KZ"/>
              </w:rPr>
            </w:pPr>
            <w:r w:rsidRPr="00676228">
              <w:rPr>
                <w:rFonts w:ascii="Times New Roman" w:hAnsi="Times New Roman" w:cs="Times New Roman"/>
                <w:sz w:val="28"/>
                <w:szCs w:val="28"/>
                <w:lang w:val="kk-KZ"/>
              </w:rPr>
              <w:t>Бақылау жұмысы  №2</w:t>
            </w:r>
          </w:p>
        </w:tc>
        <w:tc>
          <w:tcPr>
            <w:tcW w:w="1276" w:type="dxa"/>
          </w:tcPr>
          <w:p w:rsidR="007319ED" w:rsidRPr="00676228" w:rsidRDefault="007319ED" w:rsidP="00173039">
            <w:pPr>
              <w:spacing w:after="0"/>
              <w:jc w:val="center"/>
              <w:rPr>
                <w:rFonts w:ascii="Times New Roman" w:hAnsi="Times New Roman" w:cs="Times New Roman"/>
                <w:sz w:val="28"/>
                <w:szCs w:val="28"/>
                <w:lang w:val="kk-KZ"/>
              </w:rPr>
            </w:pPr>
          </w:p>
        </w:tc>
        <w:tc>
          <w:tcPr>
            <w:tcW w:w="1334" w:type="dxa"/>
          </w:tcPr>
          <w:p w:rsidR="007319ED" w:rsidRPr="00676228" w:rsidRDefault="007319ED" w:rsidP="00173039">
            <w:pPr>
              <w:spacing w:after="0"/>
              <w:jc w:val="center"/>
              <w:rPr>
                <w:rFonts w:ascii="Times New Roman" w:hAnsi="Times New Roman" w:cs="Times New Roman"/>
                <w:sz w:val="28"/>
                <w:szCs w:val="28"/>
                <w:lang w:val="kk-KZ"/>
              </w:rPr>
            </w:pPr>
            <w:r w:rsidRPr="00676228">
              <w:rPr>
                <w:rFonts w:ascii="Times New Roman" w:hAnsi="Times New Roman" w:cs="Times New Roman"/>
                <w:sz w:val="28"/>
                <w:szCs w:val="28"/>
                <w:lang w:val="kk-KZ"/>
              </w:rPr>
              <w:t>34</w:t>
            </w:r>
          </w:p>
        </w:tc>
      </w:tr>
      <w:tr w:rsidR="007319ED" w:rsidRPr="00676228" w:rsidTr="00BC7857">
        <w:tc>
          <w:tcPr>
            <w:tcW w:w="876" w:type="dxa"/>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173039">
            <w:pPr>
              <w:spacing w:after="0" w:line="240" w:lineRule="auto"/>
              <w:rPr>
                <w:rFonts w:ascii="Times New Roman" w:eastAsia="Calibri" w:hAnsi="Times New Roman" w:cs="Times New Roman"/>
                <w:b/>
                <w:sz w:val="28"/>
                <w:szCs w:val="28"/>
                <w:lang w:val="kk-KZ"/>
              </w:rPr>
            </w:pPr>
            <w:r w:rsidRPr="00676228">
              <w:rPr>
                <w:rFonts w:ascii="Times New Roman" w:eastAsia="Calibri" w:hAnsi="Times New Roman" w:cs="Times New Roman"/>
                <w:b/>
                <w:sz w:val="28"/>
                <w:szCs w:val="28"/>
                <w:lang w:val="kk-KZ"/>
              </w:rPr>
              <w:t>Аралық бақылау 2</w:t>
            </w:r>
          </w:p>
        </w:tc>
        <w:tc>
          <w:tcPr>
            <w:tcW w:w="1276" w:type="dxa"/>
          </w:tcPr>
          <w:p w:rsidR="007319ED" w:rsidRPr="00676228" w:rsidRDefault="007319ED" w:rsidP="00173039">
            <w:pPr>
              <w:spacing w:after="0" w:line="240" w:lineRule="auto"/>
              <w:rPr>
                <w:rFonts w:ascii="Times New Roman" w:eastAsia="Calibri" w:hAnsi="Times New Roman" w:cs="Times New Roman"/>
                <w:b/>
                <w:sz w:val="28"/>
                <w:szCs w:val="28"/>
                <w:lang w:val="kk-KZ"/>
              </w:rPr>
            </w:pPr>
          </w:p>
        </w:tc>
        <w:tc>
          <w:tcPr>
            <w:tcW w:w="1334" w:type="dxa"/>
          </w:tcPr>
          <w:p w:rsidR="007319ED" w:rsidRPr="00676228" w:rsidRDefault="007319ED" w:rsidP="00173039">
            <w:pPr>
              <w:spacing w:after="0" w:line="240" w:lineRule="auto"/>
              <w:jc w:val="center"/>
              <w:rPr>
                <w:rFonts w:ascii="Times New Roman" w:eastAsia="Calibri" w:hAnsi="Times New Roman" w:cs="Times New Roman"/>
                <w:b/>
                <w:sz w:val="28"/>
                <w:szCs w:val="28"/>
                <w:lang w:val="kk-KZ"/>
              </w:rPr>
            </w:pPr>
            <w:r w:rsidRPr="00676228">
              <w:rPr>
                <w:rFonts w:ascii="Times New Roman" w:eastAsia="Calibri" w:hAnsi="Times New Roman" w:cs="Times New Roman"/>
                <w:b/>
                <w:sz w:val="28"/>
                <w:szCs w:val="28"/>
                <w:lang w:val="kk-KZ"/>
              </w:rPr>
              <w:t>100</w:t>
            </w:r>
          </w:p>
        </w:tc>
      </w:tr>
      <w:tr w:rsidR="007319ED" w:rsidRPr="00676228" w:rsidTr="00BC7857">
        <w:tc>
          <w:tcPr>
            <w:tcW w:w="876" w:type="dxa"/>
          </w:tcPr>
          <w:p w:rsidR="007319ED" w:rsidRPr="00676228" w:rsidRDefault="007319ED" w:rsidP="00173039">
            <w:pPr>
              <w:spacing w:after="0"/>
              <w:jc w:val="center"/>
              <w:rPr>
                <w:rFonts w:ascii="Times New Roman" w:hAnsi="Times New Roman" w:cs="Times New Roman"/>
                <w:sz w:val="28"/>
                <w:szCs w:val="28"/>
                <w:lang w:val="kk-KZ"/>
              </w:rPr>
            </w:pPr>
          </w:p>
        </w:tc>
        <w:tc>
          <w:tcPr>
            <w:tcW w:w="6354" w:type="dxa"/>
          </w:tcPr>
          <w:p w:rsidR="007319ED" w:rsidRPr="00676228" w:rsidRDefault="007319ED" w:rsidP="00173039">
            <w:pPr>
              <w:spacing w:after="0" w:line="240" w:lineRule="auto"/>
              <w:rPr>
                <w:rFonts w:ascii="Times New Roman" w:eastAsia="Calibri" w:hAnsi="Times New Roman" w:cs="Times New Roman"/>
                <w:b/>
                <w:sz w:val="28"/>
                <w:szCs w:val="28"/>
                <w:lang w:val="kk-KZ"/>
              </w:rPr>
            </w:pPr>
            <w:r w:rsidRPr="00676228">
              <w:rPr>
                <w:rFonts w:ascii="Times New Roman" w:eastAsia="Calibri" w:hAnsi="Times New Roman" w:cs="Times New Roman"/>
                <w:b/>
                <w:sz w:val="28"/>
                <w:szCs w:val="28"/>
                <w:lang w:val="kk-KZ"/>
              </w:rPr>
              <w:t>Емтихан</w:t>
            </w:r>
          </w:p>
        </w:tc>
        <w:tc>
          <w:tcPr>
            <w:tcW w:w="1276" w:type="dxa"/>
          </w:tcPr>
          <w:p w:rsidR="007319ED" w:rsidRPr="00676228" w:rsidRDefault="007319ED" w:rsidP="00173039">
            <w:pPr>
              <w:spacing w:after="0" w:line="240" w:lineRule="auto"/>
              <w:rPr>
                <w:rFonts w:ascii="Times New Roman" w:eastAsia="Calibri" w:hAnsi="Times New Roman" w:cs="Times New Roman"/>
                <w:b/>
                <w:sz w:val="28"/>
                <w:szCs w:val="28"/>
                <w:lang w:val="kk-KZ"/>
              </w:rPr>
            </w:pPr>
          </w:p>
        </w:tc>
        <w:tc>
          <w:tcPr>
            <w:tcW w:w="1334" w:type="dxa"/>
          </w:tcPr>
          <w:p w:rsidR="007319ED" w:rsidRPr="00676228" w:rsidRDefault="007319ED" w:rsidP="00173039">
            <w:pPr>
              <w:spacing w:after="0" w:line="240" w:lineRule="auto"/>
              <w:jc w:val="center"/>
              <w:rPr>
                <w:rFonts w:ascii="Times New Roman" w:eastAsia="Calibri" w:hAnsi="Times New Roman" w:cs="Times New Roman"/>
                <w:b/>
                <w:sz w:val="28"/>
                <w:szCs w:val="28"/>
                <w:lang w:val="kk-KZ"/>
              </w:rPr>
            </w:pPr>
            <w:r w:rsidRPr="00676228">
              <w:rPr>
                <w:rFonts w:ascii="Times New Roman" w:eastAsia="Calibri" w:hAnsi="Times New Roman" w:cs="Times New Roman"/>
                <w:b/>
                <w:sz w:val="28"/>
                <w:szCs w:val="28"/>
                <w:lang w:val="kk-KZ"/>
              </w:rPr>
              <w:t>100</w:t>
            </w:r>
          </w:p>
        </w:tc>
      </w:tr>
    </w:tbl>
    <w:p w:rsidR="007E1CAD" w:rsidRPr="00676228" w:rsidRDefault="007E1CAD" w:rsidP="00173039">
      <w:pPr>
        <w:spacing w:after="0"/>
        <w:rPr>
          <w:rFonts w:ascii="Times New Roman" w:hAnsi="Times New Roman" w:cs="Times New Roman"/>
          <w:b/>
          <w:sz w:val="28"/>
          <w:szCs w:val="28"/>
          <w:lang w:val="en-US"/>
        </w:rPr>
      </w:pPr>
    </w:p>
    <w:p w:rsidR="00955D0B" w:rsidRPr="00C42C88" w:rsidRDefault="00955D0B" w:rsidP="00173039">
      <w:pPr>
        <w:spacing w:after="0" w:line="360" w:lineRule="auto"/>
        <w:ind w:firstLine="708"/>
        <w:rPr>
          <w:rFonts w:ascii="Times New Roman" w:hAnsi="Times New Roman" w:cs="Times New Roman"/>
          <w:sz w:val="28"/>
          <w:szCs w:val="28"/>
          <w:lang w:val="kk-KZ"/>
        </w:rPr>
      </w:pPr>
      <w:r w:rsidRPr="00676228">
        <w:rPr>
          <w:rFonts w:ascii="Times New Roman" w:hAnsi="Times New Roman" w:cs="Times New Roman"/>
          <w:sz w:val="28"/>
          <w:szCs w:val="28"/>
          <w:lang w:val="kk-KZ"/>
        </w:rPr>
        <w:t>Ф</w:t>
      </w:r>
      <w:proofErr w:type="spellStart"/>
      <w:r w:rsidRPr="00676228">
        <w:rPr>
          <w:rFonts w:ascii="Times New Roman" w:hAnsi="Times New Roman" w:cs="Times New Roman"/>
          <w:sz w:val="28"/>
          <w:szCs w:val="28"/>
        </w:rPr>
        <w:t>акультет</w:t>
      </w:r>
      <w:proofErr w:type="spellEnd"/>
      <w:r w:rsidRPr="00676228">
        <w:rPr>
          <w:rFonts w:ascii="Times New Roman" w:hAnsi="Times New Roman" w:cs="Times New Roman"/>
          <w:sz w:val="28"/>
          <w:szCs w:val="28"/>
          <w:lang w:val="kk-KZ"/>
        </w:rPr>
        <w:t xml:space="preserve"> деканы</w:t>
      </w:r>
      <w:r w:rsidRPr="00676228">
        <w:rPr>
          <w:rFonts w:ascii="Times New Roman" w:hAnsi="Times New Roman" w:cs="Times New Roman"/>
          <w:sz w:val="28"/>
          <w:szCs w:val="28"/>
        </w:rPr>
        <w:tab/>
      </w:r>
      <w:r w:rsidRPr="00676228">
        <w:rPr>
          <w:rFonts w:ascii="Times New Roman" w:hAnsi="Times New Roman" w:cs="Times New Roman"/>
          <w:sz w:val="28"/>
          <w:szCs w:val="28"/>
        </w:rPr>
        <w:tab/>
      </w:r>
      <w:r w:rsidRPr="00676228">
        <w:rPr>
          <w:rFonts w:ascii="Times New Roman" w:hAnsi="Times New Roman" w:cs="Times New Roman"/>
          <w:sz w:val="28"/>
          <w:szCs w:val="28"/>
        </w:rPr>
        <w:tab/>
      </w:r>
      <w:r w:rsidRPr="00676228">
        <w:rPr>
          <w:rFonts w:ascii="Times New Roman" w:hAnsi="Times New Roman" w:cs="Times New Roman"/>
          <w:sz w:val="28"/>
          <w:szCs w:val="28"/>
        </w:rPr>
        <w:tab/>
      </w:r>
      <w:r w:rsidRPr="00676228">
        <w:rPr>
          <w:rFonts w:ascii="Times New Roman" w:hAnsi="Times New Roman" w:cs="Times New Roman"/>
          <w:sz w:val="28"/>
          <w:szCs w:val="28"/>
        </w:rPr>
        <w:tab/>
      </w:r>
      <w:r w:rsidR="007757FF">
        <w:rPr>
          <w:rFonts w:ascii="Times New Roman" w:hAnsi="Times New Roman" w:cs="Times New Roman"/>
          <w:sz w:val="28"/>
          <w:szCs w:val="28"/>
          <w:lang w:val="kk-KZ"/>
        </w:rPr>
        <w:t>Жа</w:t>
      </w:r>
      <w:r w:rsidR="00C42C88">
        <w:rPr>
          <w:rFonts w:ascii="Times New Roman" w:hAnsi="Times New Roman" w:cs="Times New Roman"/>
          <w:sz w:val="28"/>
          <w:szCs w:val="28"/>
          <w:lang w:val="kk-KZ"/>
        </w:rPr>
        <w:t>кебаев</w:t>
      </w:r>
      <w:r w:rsidR="007A2159">
        <w:rPr>
          <w:rFonts w:ascii="Times New Roman" w:hAnsi="Times New Roman" w:cs="Times New Roman"/>
          <w:sz w:val="28"/>
          <w:szCs w:val="28"/>
        </w:rPr>
        <w:t xml:space="preserve"> </w:t>
      </w:r>
      <w:r w:rsidR="00C42C88">
        <w:rPr>
          <w:rFonts w:ascii="Times New Roman" w:hAnsi="Times New Roman" w:cs="Times New Roman"/>
          <w:sz w:val="28"/>
          <w:szCs w:val="28"/>
          <w:lang w:val="kk-KZ"/>
        </w:rPr>
        <w:t>Д</w:t>
      </w:r>
      <w:r w:rsidR="007A2159">
        <w:rPr>
          <w:rFonts w:ascii="Times New Roman" w:hAnsi="Times New Roman" w:cs="Times New Roman"/>
          <w:sz w:val="28"/>
          <w:szCs w:val="28"/>
        </w:rPr>
        <w:t>.</w:t>
      </w:r>
      <w:r w:rsidR="00C42C88">
        <w:rPr>
          <w:rFonts w:ascii="Times New Roman" w:hAnsi="Times New Roman" w:cs="Times New Roman"/>
          <w:sz w:val="28"/>
          <w:szCs w:val="28"/>
          <w:lang w:val="kk-KZ"/>
        </w:rPr>
        <w:t>Б.</w:t>
      </w:r>
    </w:p>
    <w:p w:rsidR="00955D0B" w:rsidRPr="00676228" w:rsidRDefault="00955D0B" w:rsidP="00173039">
      <w:pPr>
        <w:spacing w:after="0" w:line="360" w:lineRule="auto"/>
        <w:ind w:firstLine="708"/>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Әдістемелік бюро төрайымы</w:t>
      </w:r>
      <w:r w:rsidRPr="00676228">
        <w:rPr>
          <w:rFonts w:ascii="Times New Roman" w:hAnsi="Times New Roman" w:cs="Times New Roman"/>
          <w:sz w:val="28"/>
          <w:szCs w:val="28"/>
          <w:lang w:val="kk-KZ"/>
        </w:rPr>
        <w:tab/>
      </w:r>
      <w:r w:rsidRPr="00676228">
        <w:rPr>
          <w:rFonts w:ascii="Times New Roman" w:hAnsi="Times New Roman" w:cs="Times New Roman"/>
          <w:sz w:val="28"/>
          <w:szCs w:val="28"/>
          <w:lang w:val="kk-KZ"/>
        </w:rPr>
        <w:tab/>
      </w:r>
      <w:r w:rsidRPr="00676228">
        <w:rPr>
          <w:rFonts w:ascii="Times New Roman" w:hAnsi="Times New Roman" w:cs="Times New Roman"/>
          <w:sz w:val="28"/>
          <w:szCs w:val="28"/>
          <w:lang w:val="kk-KZ"/>
        </w:rPr>
        <w:tab/>
      </w:r>
      <w:r w:rsidRPr="00676228">
        <w:rPr>
          <w:rFonts w:ascii="Times New Roman" w:hAnsi="Times New Roman" w:cs="Times New Roman"/>
          <w:sz w:val="28"/>
          <w:szCs w:val="28"/>
          <w:lang w:val="kk-KZ"/>
        </w:rPr>
        <w:tab/>
      </w:r>
      <w:r w:rsidR="00C42C88">
        <w:rPr>
          <w:rFonts w:ascii="Times New Roman" w:hAnsi="Times New Roman" w:cs="Times New Roman"/>
          <w:sz w:val="28"/>
          <w:szCs w:val="28"/>
          <w:lang w:val="kk-KZ"/>
        </w:rPr>
        <w:t>Көшербаева</w:t>
      </w:r>
      <w:r w:rsidRPr="00676228">
        <w:rPr>
          <w:rFonts w:ascii="Times New Roman" w:hAnsi="Times New Roman" w:cs="Times New Roman"/>
          <w:sz w:val="28"/>
          <w:szCs w:val="28"/>
          <w:lang w:val="kk-KZ"/>
        </w:rPr>
        <w:t xml:space="preserve"> </w:t>
      </w:r>
      <w:r w:rsidR="00C42C88">
        <w:rPr>
          <w:rFonts w:ascii="Times New Roman" w:hAnsi="Times New Roman" w:cs="Times New Roman"/>
          <w:sz w:val="28"/>
          <w:szCs w:val="28"/>
          <w:lang w:val="kk-KZ"/>
        </w:rPr>
        <w:t>Ұ</w:t>
      </w:r>
      <w:r w:rsidRPr="00676228">
        <w:rPr>
          <w:rFonts w:ascii="Times New Roman" w:hAnsi="Times New Roman" w:cs="Times New Roman"/>
          <w:sz w:val="28"/>
          <w:szCs w:val="28"/>
          <w:lang w:val="kk-KZ"/>
        </w:rPr>
        <w:t>.Р.</w:t>
      </w:r>
    </w:p>
    <w:p w:rsidR="00955D0B" w:rsidRPr="00676228" w:rsidRDefault="00955D0B" w:rsidP="00173039">
      <w:pPr>
        <w:spacing w:after="0" w:line="360" w:lineRule="auto"/>
        <w:ind w:firstLine="708"/>
        <w:jc w:val="both"/>
        <w:rPr>
          <w:rFonts w:ascii="Times New Roman" w:hAnsi="Times New Roman" w:cs="Times New Roman"/>
          <w:sz w:val="28"/>
          <w:szCs w:val="28"/>
          <w:lang w:val="kk-KZ"/>
        </w:rPr>
      </w:pPr>
      <w:r w:rsidRPr="00676228">
        <w:rPr>
          <w:rFonts w:ascii="Times New Roman" w:hAnsi="Times New Roman" w:cs="Times New Roman"/>
          <w:sz w:val="28"/>
          <w:szCs w:val="28"/>
          <w:lang w:val="kk-KZ"/>
        </w:rPr>
        <w:t>Кафедра меңгеруші</w:t>
      </w:r>
      <w:r w:rsidR="007014BF" w:rsidRPr="00676228">
        <w:rPr>
          <w:rFonts w:ascii="Times New Roman" w:hAnsi="Times New Roman" w:cs="Times New Roman"/>
          <w:sz w:val="28"/>
          <w:szCs w:val="28"/>
          <w:lang w:val="kk-KZ"/>
        </w:rPr>
        <w:t>сі</w:t>
      </w:r>
      <w:r w:rsidRPr="00676228">
        <w:rPr>
          <w:rFonts w:ascii="Times New Roman" w:hAnsi="Times New Roman" w:cs="Times New Roman"/>
          <w:sz w:val="28"/>
          <w:szCs w:val="28"/>
          <w:lang w:val="kk-KZ"/>
        </w:rPr>
        <w:tab/>
      </w:r>
      <w:r w:rsidRPr="00676228">
        <w:rPr>
          <w:rFonts w:ascii="Times New Roman" w:hAnsi="Times New Roman" w:cs="Times New Roman"/>
          <w:sz w:val="28"/>
          <w:szCs w:val="28"/>
          <w:lang w:val="kk-KZ"/>
        </w:rPr>
        <w:tab/>
      </w:r>
      <w:r w:rsidRPr="00676228">
        <w:rPr>
          <w:rFonts w:ascii="Times New Roman" w:hAnsi="Times New Roman" w:cs="Times New Roman"/>
          <w:sz w:val="28"/>
          <w:szCs w:val="28"/>
          <w:lang w:val="kk-KZ"/>
        </w:rPr>
        <w:tab/>
      </w:r>
      <w:r w:rsidRPr="00676228">
        <w:rPr>
          <w:rFonts w:ascii="Times New Roman" w:hAnsi="Times New Roman" w:cs="Times New Roman"/>
          <w:sz w:val="28"/>
          <w:szCs w:val="28"/>
          <w:lang w:val="kk-KZ"/>
        </w:rPr>
        <w:tab/>
      </w:r>
      <w:r w:rsidRPr="00676228">
        <w:rPr>
          <w:rFonts w:ascii="Times New Roman" w:hAnsi="Times New Roman" w:cs="Times New Roman"/>
          <w:sz w:val="28"/>
          <w:szCs w:val="28"/>
          <w:lang w:val="kk-KZ"/>
        </w:rPr>
        <w:tab/>
      </w:r>
      <w:r w:rsidR="00C42C88">
        <w:rPr>
          <w:rFonts w:ascii="Times New Roman" w:hAnsi="Times New Roman" w:cs="Times New Roman"/>
          <w:sz w:val="28"/>
          <w:szCs w:val="28"/>
          <w:lang w:val="kk-KZ"/>
        </w:rPr>
        <w:t>Хомпыш</w:t>
      </w:r>
      <w:r w:rsidRPr="00676228">
        <w:rPr>
          <w:rFonts w:ascii="Times New Roman" w:hAnsi="Times New Roman" w:cs="Times New Roman"/>
          <w:sz w:val="28"/>
          <w:szCs w:val="28"/>
          <w:lang w:val="kk-KZ"/>
        </w:rPr>
        <w:t xml:space="preserve"> </w:t>
      </w:r>
      <w:r w:rsidR="00C42C88">
        <w:rPr>
          <w:rFonts w:ascii="Times New Roman" w:hAnsi="Times New Roman" w:cs="Times New Roman"/>
          <w:sz w:val="28"/>
          <w:szCs w:val="28"/>
          <w:lang w:val="kk-KZ"/>
        </w:rPr>
        <w:t>Х</w:t>
      </w:r>
      <w:r w:rsidRPr="00676228">
        <w:rPr>
          <w:rFonts w:ascii="Times New Roman" w:hAnsi="Times New Roman" w:cs="Times New Roman"/>
          <w:sz w:val="28"/>
          <w:szCs w:val="28"/>
          <w:lang w:val="kk-KZ"/>
        </w:rPr>
        <w:t>.</w:t>
      </w:r>
    </w:p>
    <w:p w:rsidR="00955D0B" w:rsidRPr="00676228" w:rsidRDefault="007757FF" w:rsidP="00173039">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Дәріскер</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Елдесбай Т.Ж</w:t>
      </w:r>
      <w:r w:rsidR="00955D0B" w:rsidRPr="00676228">
        <w:rPr>
          <w:rFonts w:ascii="Times New Roman" w:hAnsi="Times New Roman" w:cs="Times New Roman"/>
          <w:sz w:val="28"/>
          <w:szCs w:val="28"/>
          <w:lang w:val="kk-KZ"/>
        </w:rPr>
        <w:t>.</w:t>
      </w:r>
    </w:p>
    <w:p w:rsidR="00955D0B" w:rsidRPr="00676228" w:rsidRDefault="00955D0B" w:rsidP="00173039">
      <w:pPr>
        <w:spacing w:after="0" w:line="360" w:lineRule="auto"/>
        <w:jc w:val="both"/>
        <w:rPr>
          <w:rFonts w:ascii="Times New Roman" w:hAnsi="Times New Roman" w:cs="Times New Roman"/>
          <w:sz w:val="28"/>
          <w:szCs w:val="28"/>
          <w:lang w:val="kk-KZ"/>
        </w:rPr>
      </w:pPr>
    </w:p>
    <w:sectPr w:rsidR="00955D0B" w:rsidRPr="00676228" w:rsidSect="000C2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Kaz">
    <w:altName w:val="Times New Roman"/>
    <w:charset w:val="00"/>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DEB"/>
    <w:multiLevelType w:val="hybridMultilevel"/>
    <w:tmpl w:val="2BA6E554"/>
    <w:lvl w:ilvl="0" w:tplc="D5B64492">
      <w:start w:val="1"/>
      <w:numFmt w:val="decimal"/>
      <w:lvlText w:val="%1."/>
      <w:lvlJc w:val="left"/>
      <w:pPr>
        <w:ind w:left="1146" w:hanging="360"/>
      </w:pPr>
      <w:rPr>
        <w:rFonts w:ascii="Times New Roman Kaz" w:hAnsi="Times New Roman Kaz"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1DFB6DA5"/>
    <w:multiLevelType w:val="hybridMultilevel"/>
    <w:tmpl w:val="30E4E0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86517"/>
    <w:multiLevelType w:val="hybridMultilevel"/>
    <w:tmpl w:val="C6985E24"/>
    <w:lvl w:ilvl="0" w:tplc="474C81A2">
      <w:start w:val="1"/>
      <w:numFmt w:val="bullet"/>
      <w:lvlText w:val="–"/>
      <w:lvlJc w:val="left"/>
      <w:pPr>
        <w:tabs>
          <w:tab w:val="num" w:pos="720"/>
        </w:tabs>
        <w:ind w:left="720" w:hanging="360"/>
      </w:pPr>
      <w:rPr>
        <w:rFonts w:ascii="Calibri" w:hAnsi="Calibri"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CF24A3B"/>
    <w:multiLevelType w:val="hybridMultilevel"/>
    <w:tmpl w:val="61E4BCF2"/>
    <w:lvl w:ilvl="0" w:tplc="C3F4EF0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AE0C3B"/>
    <w:multiLevelType w:val="hybridMultilevel"/>
    <w:tmpl w:val="F05CB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6A3BEE"/>
    <w:multiLevelType w:val="hybridMultilevel"/>
    <w:tmpl w:val="8752BC7C"/>
    <w:lvl w:ilvl="0" w:tplc="71C0357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881335"/>
    <w:multiLevelType w:val="hybridMultilevel"/>
    <w:tmpl w:val="24E480EE"/>
    <w:lvl w:ilvl="0" w:tplc="E5A2111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01F01B7"/>
    <w:multiLevelType w:val="hybridMultilevel"/>
    <w:tmpl w:val="902667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40507DF"/>
    <w:multiLevelType w:val="hybridMultilevel"/>
    <w:tmpl w:val="6F2C7054"/>
    <w:lvl w:ilvl="0" w:tplc="474C81A2">
      <w:start w:val="1"/>
      <w:numFmt w:val="bullet"/>
      <w:lvlText w:val="–"/>
      <w:lvlJc w:val="left"/>
      <w:pPr>
        <w:tabs>
          <w:tab w:val="num" w:pos="1428"/>
        </w:tabs>
        <w:ind w:left="1428" w:hanging="360"/>
      </w:pPr>
      <w:rPr>
        <w:rFonts w:ascii="Calibri" w:hAnsi="Calibri"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77B94B4A"/>
    <w:multiLevelType w:val="hybridMultilevel"/>
    <w:tmpl w:val="223013A4"/>
    <w:lvl w:ilvl="0" w:tplc="9610496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F83C6F"/>
    <w:multiLevelType w:val="hybridMultilevel"/>
    <w:tmpl w:val="62944382"/>
    <w:lvl w:ilvl="0" w:tplc="1EFE6698">
      <w:start w:val="10"/>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1">
    <w:nsid w:val="7E9D204D"/>
    <w:multiLevelType w:val="hybridMultilevel"/>
    <w:tmpl w:val="201653F0"/>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8"/>
  </w:num>
  <w:num w:numId="2">
    <w:abstractNumId w:val="10"/>
  </w:num>
  <w:num w:numId="3">
    <w:abstractNumId w:val="2"/>
  </w:num>
  <w:num w:numId="4">
    <w:abstractNumId w:val="11"/>
  </w:num>
  <w:num w:numId="5">
    <w:abstractNumId w:val="4"/>
  </w:num>
  <w:num w:numId="6">
    <w:abstractNumId w:val="5"/>
  </w:num>
  <w:num w:numId="7">
    <w:abstractNumId w:val="7"/>
  </w:num>
  <w:num w:numId="8">
    <w:abstractNumId w:val="3"/>
  </w:num>
  <w:num w:numId="9">
    <w:abstractNumId w:val="9"/>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32FDE"/>
    <w:rsid w:val="00003039"/>
    <w:rsid w:val="00003535"/>
    <w:rsid w:val="0001006B"/>
    <w:rsid w:val="00037C1D"/>
    <w:rsid w:val="00096675"/>
    <w:rsid w:val="000C29ED"/>
    <w:rsid w:val="0011666E"/>
    <w:rsid w:val="00116FBB"/>
    <w:rsid w:val="0016132F"/>
    <w:rsid w:val="00173039"/>
    <w:rsid w:val="00173111"/>
    <w:rsid w:val="001A5BD4"/>
    <w:rsid w:val="001E3794"/>
    <w:rsid w:val="00213C1E"/>
    <w:rsid w:val="002510EC"/>
    <w:rsid w:val="002559BD"/>
    <w:rsid w:val="002B0AE9"/>
    <w:rsid w:val="003226F0"/>
    <w:rsid w:val="003342BA"/>
    <w:rsid w:val="003D0FF2"/>
    <w:rsid w:val="003D2539"/>
    <w:rsid w:val="003E1F3A"/>
    <w:rsid w:val="00406498"/>
    <w:rsid w:val="00467938"/>
    <w:rsid w:val="004C79AF"/>
    <w:rsid w:val="0051749B"/>
    <w:rsid w:val="00536558"/>
    <w:rsid w:val="00572570"/>
    <w:rsid w:val="005F43E3"/>
    <w:rsid w:val="00620F50"/>
    <w:rsid w:val="00621B84"/>
    <w:rsid w:val="00632FDE"/>
    <w:rsid w:val="006374E0"/>
    <w:rsid w:val="00647789"/>
    <w:rsid w:val="00655F23"/>
    <w:rsid w:val="00676228"/>
    <w:rsid w:val="006D7F39"/>
    <w:rsid w:val="00701218"/>
    <w:rsid w:val="007014BF"/>
    <w:rsid w:val="00727547"/>
    <w:rsid w:val="00730A31"/>
    <w:rsid w:val="007319ED"/>
    <w:rsid w:val="007331A2"/>
    <w:rsid w:val="007432D9"/>
    <w:rsid w:val="007757FF"/>
    <w:rsid w:val="007A2159"/>
    <w:rsid w:val="007A544C"/>
    <w:rsid w:val="007B281E"/>
    <w:rsid w:val="007B57EC"/>
    <w:rsid w:val="007C3A2A"/>
    <w:rsid w:val="007E18D0"/>
    <w:rsid w:val="007E1CAD"/>
    <w:rsid w:val="008217C8"/>
    <w:rsid w:val="00861C03"/>
    <w:rsid w:val="00866EC8"/>
    <w:rsid w:val="00880AA0"/>
    <w:rsid w:val="00881BBB"/>
    <w:rsid w:val="008B0C08"/>
    <w:rsid w:val="008E1F40"/>
    <w:rsid w:val="00911599"/>
    <w:rsid w:val="009427A2"/>
    <w:rsid w:val="00955D0B"/>
    <w:rsid w:val="00963BEB"/>
    <w:rsid w:val="009B3885"/>
    <w:rsid w:val="009C1989"/>
    <w:rsid w:val="009D1BE7"/>
    <w:rsid w:val="009D4B26"/>
    <w:rsid w:val="00A23748"/>
    <w:rsid w:val="00A436F5"/>
    <w:rsid w:val="00A670EA"/>
    <w:rsid w:val="00AB5210"/>
    <w:rsid w:val="00AB7A48"/>
    <w:rsid w:val="00AD23E4"/>
    <w:rsid w:val="00AE5980"/>
    <w:rsid w:val="00AF1B8E"/>
    <w:rsid w:val="00B05A6D"/>
    <w:rsid w:val="00B10B95"/>
    <w:rsid w:val="00B567B9"/>
    <w:rsid w:val="00B577C9"/>
    <w:rsid w:val="00B62E22"/>
    <w:rsid w:val="00BD10F0"/>
    <w:rsid w:val="00BD7F4D"/>
    <w:rsid w:val="00BF035A"/>
    <w:rsid w:val="00C312F5"/>
    <w:rsid w:val="00C42C88"/>
    <w:rsid w:val="00C7049D"/>
    <w:rsid w:val="00CB114E"/>
    <w:rsid w:val="00CC351C"/>
    <w:rsid w:val="00CC7975"/>
    <w:rsid w:val="00CD50F0"/>
    <w:rsid w:val="00D24942"/>
    <w:rsid w:val="00D30041"/>
    <w:rsid w:val="00D323EA"/>
    <w:rsid w:val="00D42A6B"/>
    <w:rsid w:val="00E27867"/>
    <w:rsid w:val="00E31FA5"/>
    <w:rsid w:val="00E4511A"/>
    <w:rsid w:val="00E55A7B"/>
    <w:rsid w:val="00E5608F"/>
    <w:rsid w:val="00E62B7B"/>
    <w:rsid w:val="00ED7613"/>
    <w:rsid w:val="00EE2AF9"/>
    <w:rsid w:val="00F03549"/>
    <w:rsid w:val="00F25150"/>
    <w:rsid w:val="00F72F60"/>
    <w:rsid w:val="00F97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FDE"/>
  </w:style>
  <w:style w:type="paragraph" w:styleId="1">
    <w:name w:val="heading 1"/>
    <w:basedOn w:val="a"/>
    <w:next w:val="a"/>
    <w:link w:val="10"/>
    <w:qFormat/>
    <w:rsid w:val="00ED7613"/>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qFormat/>
    <w:rsid w:val="00F2515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ED7613"/>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2F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632FDE"/>
  </w:style>
  <w:style w:type="paragraph" w:styleId="a4">
    <w:name w:val="List Paragraph"/>
    <w:basedOn w:val="a"/>
    <w:uiPriority w:val="34"/>
    <w:qFormat/>
    <w:rsid w:val="00632FDE"/>
    <w:pPr>
      <w:ind w:left="720"/>
      <w:contextualSpacing/>
    </w:pPr>
  </w:style>
  <w:style w:type="paragraph" w:styleId="2">
    <w:name w:val="Body Text 2"/>
    <w:basedOn w:val="a"/>
    <w:link w:val="20"/>
    <w:rsid w:val="00632FDE"/>
    <w:pPr>
      <w:spacing w:after="0" w:line="240" w:lineRule="auto"/>
      <w:jc w:val="both"/>
    </w:pPr>
    <w:rPr>
      <w:rFonts w:ascii="Times New Roman" w:eastAsia="Times New Roman" w:hAnsi="Times New Roman" w:cs="Times New Roman"/>
      <w:bCs/>
      <w:sz w:val="24"/>
      <w:szCs w:val="20"/>
      <w:lang w:eastAsia="ru-RU"/>
    </w:rPr>
  </w:style>
  <w:style w:type="character" w:customStyle="1" w:styleId="20">
    <w:name w:val="Основной текст 2 Знак"/>
    <w:basedOn w:val="a0"/>
    <w:link w:val="2"/>
    <w:rsid w:val="00632FDE"/>
    <w:rPr>
      <w:rFonts w:ascii="Times New Roman" w:eastAsia="Times New Roman" w:hAnsi="Times New Roman" w:cs="Times New Roman"/>
      <w:bCs/>
      <w:sz w:val="24"/>
      <w:szCs w:val="20"/>
      <w:lang w:eastAsia="ru-RU"/>
    </w:rPr>
  </w:style>
  <w:style w:type="paragraph" w:styleId="a5">
    <w:name w:val="Balloon Text"/>
    <w:basedOn w:val="a"/>
    <w:link w:val="a6"/>
    <w:uiPriority w:val="99"/>
    <w:semiHidden/>
    <w:unhideWhenUsed/>
    <w:rsid w:val="00632F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2FDE"/>
    <w:rPr>
      <w:rFonts w:ascii="Tahoma" w:hAnsi="Tahoma" w:cs="Tahoma"/>
      <w:sz w:val="16"/>
      <w:szCs w:val="16"/>
    </w:rPr>
  </w:style>
  <w:style w:type="paragraph" w:customStyle="1" w:styleId="a7">
    <w:name w:val="Знак"/>
    <w:basedOn w:val="a"/>
    <w:autoRedefine/>
    <w:rsid w:val="002510EC"/>
    <w:pPr>
      <w:spacing w:after="160" w:line="240" w:lineRule="exact"/>
    </w:pPr>
    <w:rPr>
      <w:rFonts w:ascii="Times New Roman" w:eastAsia="SimSun" w:hAnsi="Times New Roman" w:cs="Times New Roman"/>
      <w:b/>
      <w:sz w:val="28"/>
      <w:szCs w:val="24"/>
      <w:lang w:val="en-US"/>
    </w:rPr>
  </w:style>
  <w:style w:type="character" w:customStyle="1" w:styleId="10">
    <w:name w:val="Заголовок 1 Знак"/>
    <w:basedOn w:val="a0"/>
    <w:link w:val="1"/>
    <w:rsid w:val="00ED7613"/>
    <w:rPr>
      <w:rFonts w:ascii="Arial" w:eastAsia="Times New Roman" w:hAnsi="Arial" w:cs="Arial"/>
      <w:b/>
      <w:bCs/>
      <w:kern w:val="32"/>
      <w:sz w:val="32"/>
      <w:szCs w:val="32"/>
      <w:lang w:eastAsia="ru-RU"/>
    </w:rPr>
  </w:style>
  <w:style w:type="character" w:customStyle="1" w:styleId="70">
    <w:name w:val="Заголовок 7 Знак"/>
    <w:basedOn w:val="a0"/>
    <w:link w:val="7"/>
    <w:rsid w:val="00ED7613"/>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F25150"/>
    <w:rPr>
      <w:rFonts w:ascii="Times New Roman" w:eastAsia="Times New Roman" w:hAnsi="Times New Roman" w:cs="Times New Roman"/>
      <w:b/>
      <w:bCs/>
      <w:sz w:val="28"/>
      <w:szCs w:val="28"/>
      <w:lang w:eastAsia="ru-RU"/>
    </w:rPr>
  </w:style>
  <w:style w:type="character" w:styleId="a8">
    <w:name w:val="Hyperlink"/>
    <w:basedOn w:val="a0"/>
    <w:uiPriority w:val="99"/>
    <w:unhideWhenUsed/>
    <w:rsid w:val="00003039"/>
    <w:rPr>
      <w:color w:val="0000FF" w:themeColor="hyperlink"/>
      <w:u w:val="single"/>
    </w:rPr>
  </w:style>
  <w:style w:type="paragraph" w:styleId="a9">
    <w:name w:val="Body Text Indent"/>
    <w:basedOn w:val="a"/>
    <w:link w:val="aa"/>
    <w:rsid w:val="00E55A7B"/>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0"/>
    <w:link w:val="a9"/>
    <w:rsid w:val="00E55A7B"/>
    <w:rPr>
      <w:rFonts w:ascii="Times New Roman" w:eastAsia="Batang" w:hAnsi="Times New Roman" w:cs="Times New Roman"/>
      <w:sz w:val="24"/>
      <w:szCs w:val="24"/>
      <w:lang w:eastAsia="ru-RU"/>
    </w:rPr>
  </w:style>
  <w:style w:type="paragraph" w:customStyle="1" w:styleId="western">
    <w:name w:val="western"/>
    <w:basedOn w:val="a"/>
    <w:rsid w:val="001A5BD4"/>
    <w:pPr>
      <w:spacing w:before="100" w:beforeAutospacing="1" w:after="100" w:afterAutospacing="1" w:line="240" w:lineRule="auto"/>
    </w:pPr>
    <w:rPr>
      <w:rFonts w:ascii="Courier New" w:eastAsia="Times New Roman" w:hAnsi="Courier New" w:cs="Courier New"/>
      <w:sz w:val="40"/>
      <w:szCs w:val="4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04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1801</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Serik</Company>
  <LinksUpToDate>false</LinksUpToDate>
  <CharactersWithSpaces>12043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Makpal.Tulegenova</dc:creator>
  <cp:lastModifiedBy>Админ</cp:lastModifiedBy>
  <cp:revision>6</cp:revision>
  <dcterms:created xsi:type="dcterms:W3CDTF">2018-09-28T03:17:00Z</dcterms:created>
  <dcterms:modified xsi:type="dcterms:W3CDTF">2018-09-30T08:26:00Z</dcterms:modified>
</cp:coreProperties>
</file>